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FF5" w:rsidRDefault="00180A04" w:rsidP="000E2FF5">
      <w:pPr>
        <w:jc w:val="center"/>
        <w:sectPr w:rsidR="000E2FF5">
          <w:type w:val="continuous"/>
          <w:pgSz w:w="11910" w:h="16840"/>
          <w:pgMar w:top="1040" w:right="220" w:bottom="280" w:left="1580" w:header="720" w:footer="720" w:gutter="0"/>
          <w:cols w:space="720"/>
        </w:sectPr>
      </w:pPr>
      <w:r>
        <w:rPr>
          <w:noProof/>
          <w:lang w:eastAsia="ru-RU"/>
        </w:rPr>
        <w:drawing>
          <wp:inline distT="0" distB="0" distL="0" distR="0">
            <wp:extent cx="6419850" cy="8837784"/>
            <wp:effectExtent l="0" t="0" r="0" b="1905"/>
            <wp:docPr id="1" name="Рисунок 1" descr="C:\Users\Учитель\Desktop\ф.г.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ф.г.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19850" cy="8837784"/>
                    </a:xfrm>
                    <a:prstGeom prst="rect">
                      <a:avLst/>
                    </a:prstGeom>
                    <a:noFill/>
                    <a:ln>
                      <a:noFill/>
                    </a:ln>
                  </pic:spPr>
                </pic:pic>
              </a:graphicData>
            </a:graphic>
          </wp:inline>
        </w:drawing>
      </w:r>
      <w:bookmarkStart w:id="0" w:name="_GoBack"/>
      <w:bookmarkEnd w:id="0"/>
    </w:p>
    <w:p w:rsidR="00E71E57" w:rsidRDefault="000E2FF5">
      <w:pPr>
        <w:pStyle w:val="a3"/>
        <w:spacing w:before="71"/>
        <w:jc w:val="both"/>
      </w:pPr>
      <w:r>
        <w:lastRenderedPageBreak/>
        <w:t>АКТУАЛЬНОСТЬ И НАЗНАЧЕНИЕ ПРОГРАММЫ</w:t>
      </w:r>
    </w:p>
    <w:p w:rsidR="00E71E57" w:rsidRDefault="000E2FF5">
      <w:pPr>
        <w:pStyle w:val="a3"/>
        <w:spacing w:before="179" w:line="259" w:lineRule="auto"/>
        <w:ind w:right="619"/>
        <w:jc w:val="both"/>
      </w:pPr>
      <w:r>
        <w:t xml:space="preserve">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w:t>
      </w:r>
      <w:proofErr w:type="spellStart"/>
      <w:r>
        <w:t>вкл</w:t>
      </w:r>
      <w:proofErr w:type="gramStart"/>
      <w:r>
        <w:t>ю</w:t>
      </w:r>
      <w:proofErr w:type="spellEnd"/>
      <w:r>
        <w:t>-</w:t>
      </w:r>
      <w:proofErr w:type="gramEnd"/>
      <w:r>
        <w:t xml:space="preserve"> чают расширение спектра стоящих перед личностью задач, ее включенности в различные социальные</w:t>
      </w:r>
      <w:r>
        <w:rPr>
          <w:spacing w:val="-12"/>
        </w:rPr>
        <w:t xml:space="preserve"> </w:t>
      </w:r>
      <w:r>
        <w:t>сферы</w:t>
      </w:r>
      <w:r>
        <w:rPr>
          <w:spacing w:val="-4"/>
        </w:rPr>
        <w:t xml:space="preserve"> </w:t>
      </w:r>
      <w:r>
        <w:t>и</w:t>
      </w:r>
      <w:r>
        <w:rPr>
          <w:spacing w:val="-8"/>
        </w:rPr>
        <w:t xml:space="preserve"> </w:t>
      </w:r>
      <w:r>
        <w:t>социальные</w:t>
      </w:r>
      <w:r>
        <w:rPr>
          <w:spacing w:val="-11"/>
        </w:rPr>
        <w:t xml:space="preserve"> </w:t>
      </w:r>
      <w:r>
        <w:t>отношение</w:t>
      </w:r>
      <w:r>
        <w:rPr>
          <w:spacing w:val="-11"/>
        </w:rPr>
        <w:t xml:space="preserve"> </w:t>
      </w:r>
      <w:r>
        <w:t>.</w:t>
      </w:r>
      <w:r>
        <w:rPr>
          <w:spacing w:val="-4"/>
        </w:rPr>
        <w:t xml:space="preserve"> </w:t>
      </w:r>
      <w:r>
        <w:t>Для</w:t>
      </w:r>
      <w:r>
        <w:rPr>
          <w:spacing w:val="-10"/>
        </w:rPr>
        <w:t xml:space="preserve"> </w:t>
      </w:r>
      <w:r>
        <w:t>успешного</w:t>
      </w:r>
      <w:r>
        <w:rPr>
          <w:spacing w:val="-10"/>
        </w:rPr>
        <w:t xml:space="preserve"> </w:t>
      </w:r>
      <w:r>
        <w:t>функционирования</w:t>
      </w:r>
      <w:r>
        <w:rPr>
          <w:spacing w:val="-10"/>
        </w:rPr>
        <w:t xml:space="preserve"> </w:t>
      </w:r>
      <w:r>
        <w:t>в</w:t>
      </w:r>
      <w:r>
        <w:rPr>
          <w:spacing w:val="-8"/>
        </w:rPr>
        <w:t xml:space="preserve"> </w:t>
      </w:r>
      <w:r>
        <w:t>обществе</w:t>
      </w:r>
      <w:r>
        <w:rPr>
          <w:spacing w:val="-12"/>
        </w:rPr>
        <w:t xml:space="preserve"> </w:t>
      </w:r>
      <w:r>
        <w:t>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w:t>
      </w:r>
      <w:r>
        <w:rPr>
          <w:spacing w:val="-8"/>
        </w:rPr>
        <w:t xml:space="preserve"> </w:t>
      </w:r>
      <w:r>
        <w:t>смотреть</w:t>
      </w:r>
      <w:r>
        <w:rPr>
          <w:spacing w:val="-5"/>
        </w:rPr>
        <w:t xml:space="preserve"> </w:t>
      </w:r>
      <w:r>
        <w:t>на</w:t>
      </w:r>
      <w:r>
        <w:rPr>
          <w:spacing w:val="-3"/>
        </w:rPr>
        <w:t xml:space="preserve"> </w:t>
      </w:r>
      <w:r>
        <w:t>одни</w:t>
      </w:r>
      <w:r>
        <w:rPr>
          <w:spacing w:val="-8"/>
        </w:rPr>
        <w:t xml:space="preserve"> </w:t>
      </w:r>
      <w:r>
        <w:t>и</w:t>
      </w:r>
      <w:r>
        <w:rPr>
          <w:spacing w:val="-3"/>
        </w:rPr>
        <w:t xml:space="preserve"> </w:t>
      </w:r>
      <w:r>
        <w:t>те</w:t>
      </w:r>
      <w:r>
        <w:rPr>
          <w:spacing w:val="-12"/>
        </w:rPr>
        <w:t xml:space="preserve"> </w:t>
      </w:r>
      <w:r>
        <w:t>же</w:t>
      </w:r>
      <w:r>
        <w:rPr>
          <w:spacing w:val="-12"/>
        </w:rPr>
        <w:t xml:space="preserve"> </w:t>
      </w:r>
      <w:r>
        <w:t>явления</w:t>
      </w:r>
      <w:r>
        <w:rPr>
          <w:spacing w:val="-6"/>
        </w:rPr>
        <w:t xml:space="preserve"> </w:t>
      </w:r>
      <w:r>
        <w:t>с</w:t>
      </w:r>
      <w:r>
        <w:rPr>
          <w:spacing w:val="-7"/>
        </w:rPr>
        <w:t xml:space="preserve"> </w:t>
      </w:r>
      <w:r>
        <w:t>разных</w:t>
      </w:r>
      <w:r>
        <w:rPr>
          <w:spacing w:val="-4"/>
        </w:rPr>
        <w:t xml:space="preserve"> </w:t>
      </w:r>
      <w:r>
        <w:t>сторон,</w:t>
      </w:r>
      <w:r>
        <w:rPr>
          <w:spacing w:val="-4"/>
        </w:rPr>
        <w:t xml:space="preserve"> </w:t>
      </w:r>
      <w:r>
        <w:t>осмысливать</w:t>
      </w:r>
      <w:r>
        <w:rPr>
          <w:spacing w:val="-10"/>
        </w:rPr>
        <w:t xml:space="preserve"> </w:t>
      </w:r>
      <w:r>
        <w:t>информацию,</w:t>
      </w:r>
      <w:r>
        <w:rPr>
          <w:spacing w:val="-3"/>
        </w:rPr>
        <w:t xml:space="preserve"> </w:t>
      </w:r>
      <w:r>
        <w:t>чтобы</w:t>
      </w:r>
      <w:r>
        <w:rPr>
          <w:spacing w:val="-5"/>
        </w:rPr>
        <w:t xml:space="preserve"> </w:t>
      </w:r>
      <w:r>
        <w:t xml:space="preserve">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 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w:t>
      </w:r>
      <w:r>
        <w:rPr>
          <w:spacing w:val="-3"/>
        </w:rPr>
        <w:t xml:space="preserve">учетом </w:t>
      </w:r>
      <w:r>
        <w:t xml:space="preserve">новых приоритетных </w:t>
      </w:r>
      <w:r>
        <w:rPr>
          <w:spacing w:val="-3"/>
        </w:rPr>
        <w:t xml:space="preserve">целей </w:t>
      </w:r>
      <w:r>
        <w:t xml:space="preserve">образования, заявленных личностных, </w:t>
      </w:r>
      <w:proofErr w:type="spellStart"/>
      <w:r>
        <w:t>метапредметных</w:t>
      </w:r>
      <w:proofErr w:type="spellEnd"/>
      <w:r>
        <w:t xml:space="preserve"> и предметных планируемых образовательных результатов</w:t>
      </w:r>
      <w:proofErr w:type="gramStart"/>
      <w:r>
        <w:t xml:space="preserve"> .</w:t>
      </w:r>
      <w:proofErr w:type="gramEnd"/>
      <w:r>
        <w:t xml:space="preserve"> Реализация требований ФГОС предполагает дополнение со- держания школьного образования спектром компонентов функциональной грамотности и освоение способов их интеграции .Программа курса внеурочной</w:t>
      </w:r>
      <w:r>
        <w:rPr>
          <w:spacing w:val="-10"/>
        </w:rPr>
        <w:t xml:space="preserve"> </w:t>
      </w:r>
      <w:r>
        <w:t>деятельности</w:t>
      </w:r>
      <w:r>
        <w:rPr>
          <w:spacing w:val="-9"/>
        </w:rPr>
        <w:t xml:space="preserve"> </w:t>
      </w:r>
      <w:r>
        <w:t>«Функциональная</w:t>
      </w:r>
      <w:r>
        <w:rPr>
          <w:spacing w:val="-16"/>
        </w:rPr>
        <w:t xml:space="preserve"> </w:t>
      </w:r>
      <w:r>
        <w:t>грамотность:</w:t>
      </w:r>
      <w:r>
        <w:rPr>
          <w:spacing w:val="-10"/>
        </w:rPr>
        <w:t xml:space="preserve"> </w:t>
      </w:r>
      <w:r>
        <w:t>учимся</w:t>
      </w:r>
      <w:r>
        <w:rPr>
          <w:spacing w:val="-12"/>
        </w:rPr>
        <w:t xml:space="preserve"> </w:t>
      </w:r>
      <w:r>
        <w:t>для</w:t>
      </w:r>
      <w:r>
        <w:rPr>
          <w:spacing w:val="-11"/>
        </w:rPr>
        <w:t xml:space="preserve"> </w:t>
      </w:r>
      <w:r>
        <w:t>жизни»</w:t>
      </w:r>
      <w:r>
        <w:rPr>
          <w:spacing w:val="-15"/>
        </w:rPr>
        <w:t xml:space="preserve"> </w:t>
      </w:r>
      <w:r>
        <w:t>предлагает</w:t>
      </w:r>
      <w:r>
        <w:rPr>
          <w:spacing w:val="-11"/>
        </w:rPr>
        <w:t xml:space="preserve"> </w:t>
      </w:r>
      <w:r>
        <w:t xml:space="preserve">системное предъявление содержания, обращающегося к различным </w:t>
      </w:r>
      <w:r>
        <w:rPr>
          <w:spacing w:val="2"/>
        </w:rPr>
        <w:t>н</w:t>
      </w:r>
      <w:proofErr w:type="gramStart"/>
      <w:r>
        <w:rPr>
          <w:spacing w:val="2"/>
        </w:rPr>
        <w:t>а-</w:t>
      </w:r>
      <w:proofErr w:type="gramEnd"/>
      <w:r>
        <w:rPr>
          <w:spacing w:val="2"/>
        </w:rPr>
        <w:t xml:space="preserve"> </w:t>
      </w:r>
      <w:r>
        <w:t xml:space="preserve">правлениям функциональной грамотности. Основной целью курса является формирование функционально грамотной личности, ее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Курс создает условия для формирования функциональной грамотности школьников в деятельности, осуществляемой в формах, отличных </w:t>
      </w:r>
      <w:proofErr w:type="gramStart"/>
      <w:r>
        <w:rPr>
          <w:spacing w:val="-3"/>
        </w:rPr>
        <w:t>от</w:t>
      </w:r>
      <w:proofErr w:type="gramEnd"/>
      <w:r>
        <w:rPr>
          <w:spacing w:val="-3"/>
        </w:rPr>
        <w:t xml:space="preserve"> </w:t>
      </w:r>
      <w:r>
        <w:t>внеурочных. Содержание курса строится по основным направлениям функциональной</w:t>
      </w:r>
      <w:r>
        <w:rPr>
          <w:spacing w:val="-13"/>
        </w:rPr>
        <w:t xml:space="preserve"> </w:t>
      </w:r>
      <w:r>
        <w:t>грамотности</w:t>
      </w:r>
      <w:r>
        <w:rPr>
          <w:spacing w:val="-10"/>
        </w:rPr>
        <w:t xml:space="preserve"> </w:t>
      </w:r>
      <w:r>
        <w:t>(читательской,</w:t>
      </w:r>
      <w:r>
        <w:rPr>
          <w:spacing w:val="-8"/>
        </w:rPr>
        <w:t xml:space="preserve"> </w:t>
      </w:r>
      <w:r>
        <w:t>математической,</w:t>
      </w:r>
      <w:r>
        <w:rPr>
          <w:spacing w:val="-9"/>
        </w:rPr>
        <w:t xml:space="preserve"> </w:t>
      </w:r>
      <w:r>
        <w:t>естественно-научной,</w:t>
      </w:r>
      <w:r>
        <w:rPr>
          <w:spacing w:val="-12"/>
        </w:rPr>
        <w:t xml:space="preserve"> </w:t>
      </w:r>
      <w:r>
        <w:t>финансовой,</w:t>
      </w:r>
      <w:r>
        <w:rPr>
          <w:spacing w:val="-8"/>
        </w:rPr>
        <w:t xml:space="preserve"> </w:t>
      </w:r>
      <w:r>
        <w:t>а также глобальной компетентности и креативному мышлению)</w:t>
      </w:r>
      <w:proofErr w:type="gramStart"/>
      <w:r>
        <w:t xml:space="preserve"> .</w:t>
      </w:r>
      <w:proofErr w:type="gramEnd"/>
      <w:r>
        <w:t xml:space="preserve"> В рамках каждого </w:t>
      </w:r>
      <w:r>
        <w:rPr>
          <w:spacing w:val="2"/>
        </w:rPr>
        <w:t xml:space="preserve">на- </w:t>
      </w:r>
      <w:r>
        <w:t>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w:t>
      </w:r>
      <w:r>
        <w:rPr>
          <w:spacing w:val="-17"/>
        </w:rPr>
        <w:t xml:space="preserve"> </w:t>
      </w:r>
      <w:r>
        <w:t>и</w:t>
      </w:r>
      <w:r>
        <w:rPr>
          <w:spacing w:val="-9"/>
        </w:rPr>
        <w:t xml:space="preserve"> </w:t>
      </w:r>
      <w:r>
        <w:t>решение</w:t>
      </w:r>
      <w:r>
        <w:rPr>
          <w:spacing w:val="-16"/>
        </w:rPr>
        <w:t xml:space="preserve"> </w:t>
      </w:r>
      <w:r>
        <w:t>которых</w:t>
      </w:r>
      <w:r>
        <w:rPr>
          <w:spacing w:val="-10"/>
        </w:rPr>
        <w:t xml:space="preserve"> </w:t>
      </w:r>
      <w:r>
        <w:t>позволяет</w:t>
      </w:r>
      <w:r>
        <w:rPr>
          <w:spacing w:val="-7"/>
        </w:rPr>
        <w:t xml:space="preserve"> </w:t>
      </w:r>
      <w:r>
        <w:t>обеспечить</w:t>
      </w:r>
      <w:r>
        <w:rPr>
          <w:spacing w:val="-10"/>
        </w:rPr>
        <w:t xml:space="preserve"> </w:t>
      </w:r>
      <w:r>
        <w:t>обобщение</w:t>
      </w:r>
      <w:r>
        <w:rPr>
          <w:spacing w:val="-17"/>
        </w:rPr>
        <w:t xml:space="preserve"> </w:t>
      </w:r>
      <w:r>
        <w:t>знаний</w:t>
      </w:r>
      <w:r>
        <w:rPr>
          <w:spacing w:val="-14"/>
        </w:rPr>
        <w:t xml:space="preserve"> </w:t>
      </w:r>
      <w:r>
        <w:t>и</w:t>
      </w:r>
      <w:r>
        <w:rPr>
          <w:spacing w:val="-9"/>
        </w:rPr>
        <w:t xml:space="preserve"> </w:t>
      </w:r>
      <w:r>
        <w:t>опыта,</w:t>
      </w:r>
      <w:r>
        <w:rPr>
          <w:spacing w:val="-12"/>
        </w:rPr>
        <w:t xml:space="preserve"> </w:t>
      </w:r>
      <w:r>
        <w:t>приобретенных на раз- 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w:t>
      </w:r>
      <w:r>
        <w:rPr>
          <w:spacing w:val="-37"/>
        </w:rPr>
        <w:t xml:space="preserve"> </w:t>
      </w:r>
      <w:r>
        <w:t>мышления.</w:t>
      </w:r>
    </w:p>
    <w:p w:rsidR="00E71E57" w:rsidRDefault="000E2FF5">
      <w:pPr>
        <w:pStyle w:val="a3"/>
        <w:spacing w:before="158"/>
        <w:jc w:val="both"/>
      </w:pPr>
      <w:r>
        <w:t>ВАРИАНТЫ РЕАЛИЗАЦИИ ПРОГРАММЫ И ФОРМЫ ПРОВЕДЕНИЯ ЗАНЯТИЙ</w:t>
      </w:r>
    </w:p>
    <w:p w:rsidR="00E71E57" w:rsidRDefault="000E2FF5">
      <w:pPr>
        <w:pStyle w:val="a3"/>
        <w:spacing w:before="179" w:line="259" w:lineRule="auto"/>
        <w:ind w:right="623"/>
        <w:jc w:val="both"/>
      </w:pPr>
      <w:r>
        <w:t xml:space="preserve">Программа реализуется в работе с </w:t>
      </w:r>
      <w:proofErr w:type="gramStart"/>
      <w:r>
        <w:t>обучающимися</w:t>
      </w:r>
      <w:proofErr w:type="gramEnd"/>
      <w:r>
        <w:t xml:space="preserve"> 5—9 классов. Программа курса рассчитана на пять</w:t>
      </w:r>
      <w:r>
        <w:rPr>
          <w:spacing w:val="-10"/>
        </w:rPr>
        <w:t xml:space="preserve"> </w:t>
      </w:r>
      <w:r>
        <w:rPr>
          <w:spacing w:val="-3"/>
        </w:rPr>
        <w:t>лет</w:t>
      </w:r>
      <w:r>
        <w:rPr>
          <w:spacing w:val="-10"/>
        </w:rPr>
        <w:t xml:space="preserve"> </w:t>
      </w:r>
      <w:r>
        <w:t>с</w:t>
      </w:r>
      <w:r>
        <w:rPr>
          <w:spacing w:val="-12"/>
        </w:rPr>
        <w:t xml:space="preserve"> </w:t>
      </w:r>
      <w:r>
        <w:t>проведением</w:t>
      </w:r>
      <w:r>
        <w:rPr>
          <w:spacing w:val="-10"/>
        </w:rPr>
        <w:t xml:space="preserve"> </w:t>
      </w:r>
      <w:r>
        <w:t>занятий</w:t>
      </w:r>
      <w:r>
        <w:rPr>
          <w:spacing w:val="-13"/>
        </w:rPr>
        <w:t xml:space="preserve"> </w:t>
      </w:r>
      <w:r>
        <w:t>1</w:t>
      </w:r>
      <w:r>
        <w:rPr>
          <w:spacing w:val="-10"/>
        </w:rPr>
        <w:t xml:space="preserve"> </w:t>
      </w:r>
      <w:r>
        <w:t>раз</w:t>
      </w:r>
      <w:r>
        <w:rPr>
          <w:spacing w:val="-9"/>
        </w:rPr>
        <w:t xml:space="preserve"> </w:t>
      </w:r>
      <w:r>
        <w:t>в</w:t>
      </w:r>
      <w:r>
        <w:rPr>
          <w:spacing w:val="-13"/>
        </w:rPr>
        <w:t xml:space="preserve"> </w:t>
      </w:r>
      <w:r>
        <w:t>неделю.</w:t>
      </w:r>
      <w:r>
        <w:rPr>
          <w:spacing w:val="-2"/>
        </w:rPr>
        <w:t xml:space="preserve"> </w:t>
      </w:r>
      <w:r>
        <w:t>Реализация</w:t>
      </w:r>
      <w:r>
        <w:rPr>
          <w:spacing w:val="-15"/>
        </w:rPr>
        <w:t xml:space="preserve"> </w:t>
      </w:r>
      <w:r>
        <w:t>программы</w:t>
      </w:r>
      <w:r>
        <w:rPr>
          <w:spacing w:val="-14"/>
        </w:rPr>
        <w:t xml:space="preserve"> </w:t>
      </w:r>
      <w:r>
        <w:t>предполагает</w:t>
      </w:r>
      <w:r>
        <w:rPr>
          <w:spacing w:val="-10"/>
        </w:rPr>
        <w:t xml:space="preserve"> </w:t>
      </w:r>
      <w:r>
        <w:t>использование форм работы, которые предусматривают активность и самостоятельность обучающихся, сочетание индивидуальной</w:t>
      </w:r>
      <w:r>
        <w:rPr>
          <w:spacing w:val="-15"/>
        </w:rPr>
        <w:t xml:space="preserve"> </w:t>
      </w:r>
      <w:r>
        <w:t>и</w:t>
      </w:r>
      <w:r>
        <w:rPr>
          <w:spacing w:val="-14"/>
        </w:rPr>
        <w:t xml:space="preserve"> </w:t>
      </w:r>
      <w:r>
        <w:t>групповой</w:t>
      </w:r>
      <w:r>
        <w:rPr>
          <w:spacing w:val="-11"/>
        </w:rPr>
        <w:t xml:space="preserve"> </w:t>
      </w:r>
      <w:r>
        <w:t>работы,</w:t>
      </w:r>
      <w:r>
        <w:rPr>
          <w:spacing w:val="-14"/>
        </w:rPr>
        <w:t xml:space="preserve"> </w:t>
      </w:r>
      <w:r>
        <w:t>проектную</w:t>
      </w:r>
      <w:r>
        <w:rPr>
          <w:spacing w:val="-13"/>
        </w:rPr>
        <w:t xml:space="preserve"> </w:t>
      </w:r>
      <w:r>
        <w:t>и</w:t>
      </w:r>
      <w:r>
        <w:rPr>
          <w:spacing w:val="-15"/>
        </w:rPr>
        <w:t xml:space="preserve"> </w:t>
      </w:r>
      <w:r>
        <w:t>исследовательскую</w:t>
      </w:r>
      <w:r>
        <w:rPr>
          <w:spacing w:val="-14"/>
        </w:rPr>
        <w:t xml:space="preserve"> </w:t>
      </w:r>
      <w:r>
        <w:t>деятельность,</w:t>
      </w:r>
      <w:r>
        <w:rPr>
          <w:spacing w:val="-10"/>
        </w:rPr>
        <w:t xml:space="preserve"> </w:t>
      </w:r>
      <w:r>
        <w:t>деловые</w:t>
      </w:r>
      <w:r>
        <w:rPr>
          <w:spacing w:val="-18"/>
        </w:rPr>
        <w:t xml:space="preserve"> </w:t>
      </w:r>
      <w:r>
        <w:t>игры, организацию социальных практик. Таким образом, вовлеченность школьников в данную внеурочную</w:t>
      </w:r>
      <w:r>
        <w:rPr>
          <w:spacing w:val="-6"/>
        </w:rPr>
        <w:t xml:space="preserve"> </w:t>
      </w:r>
      <w:r>
        <w:t>деятельность</w:t>
      </w:r>
      <w:r>
        <w:rPr>
          <w:spacing w:val="-4"/>
        </w:rPr>
        <w:t xml:space="preserve"> </w:t>
      </w:r>
      <w:r>
        <w:t>позволит</w:t>
      </w:r>
      <w:r>
        <w:rPr>
          <w:spacing w:val="-5"/>
        </w:rPr>
        <w:t xml:space="preserve"> </w:t>
      </w:r>
      <w:r>
        <w:t>обеспечить</w:t>
      </w:r>
      <w:r>
        <w:rPr>
          <w:spacing w:val="-4"/>
        </w:rPr>
        <w:t xml:space="preserve"> </w:t>
      </w:r>
      <w:r>
        <w:t>их</w:t>
      </w:r>
      <w:r>
        <w:rPr>
          <w:spacing w:val="-9"/>
        </w:rPr>
        <w:t xml:space="preserve"> </w:t>
      </w:r>
      <w:r>
        <w:t>самоопределение,</w:t>
      </w:r>
      <w:r>
        <w:rPr>
          <w:spacing w:val="-1"/>
        </w:rPr>
        <w:t xml:space="preserve"> </w:t>
      </w:r>
      <w:r>
        <w:t>расширить</w:t>
      </w:r>
      <w:r>
        <w:rPr>
          <w:spacing w:val="-4"/>
        </w:rPr>
        <w:t xml:space="preserve"> </w:t>
      </w:r>
      <w:r>
        <w:t>зоны</w:t>
      </w:r>
      <w:r>
        <w:rPr>
          <w:spacing w:val="-12"/>
        </w:rPr>
        <w:t xml:space="preserve"> </w:t>
      </w:r>
      <w:r>
        <w:t>поиска</w:t>
      </w:r>
      <w:r>
        <w:rPr>
          <w:spacing w:val="-1"/>
        </w:rPr>
        <w:t xml:space="preserve"> </w:t>
      </w:r>
      <w:r>
        <w:t xml:space="preserve">своих интересов в различных сферах прикладных знаний, переосмыслить свои связи с окружающими, свое место среди других людей. В </w:t>
      </w:r>
      <w:r>
        <w:rPr>
          <w:spacing w:val="-3"/>
        </w:rPr>
        <w:t xml:space="preserve">целом </w:t>
      </w:r>
      <w:r>
        <w:t>реализация программы вносит вклад в нравственное и социальное формирование личности</w:t>
      </w:r>
      <w:proofErr w:type="gramStart"/>
      <w:r>
        <w:t xml:space="preserve"> .</w:t>
      </w:r>
      <w:proofErr w:type="gramEnd"/>
      <w:r>
        <w:t xml:space="preserve"> 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https://fg .</w:t>
      </w:r>
      <w:proofErr w:type="spellStart"/>
      <w:r>
        <w:t>resh</w:t>
      </w:r>
      <w:proofErr w:type="spellEnd"/>
      <w:r>
        <w:t xml:space="preserve"> .</w:t>
      </w:r>
      <w:proofErr w:type="spellStart"/>
      <w:r>
        <w:t>edu</w:t>
      </w:r>
      <w:proofErr w:type="spellEnd"/>
      <w:r>
        <w:t xml:space="preserve"> .</w:t>
      </w:r>
      <w:proofErr w:type="spellStart"/>
      <w:r>
        <w:t>ru</w:t>
      </w:r>
      <w:proofErr w:type="spellEnd"/>
      <w:r>
        <w:t>/), портале ФГБНУ ИСРО РАО (</w:t>
      </w:r>
      <w:hyperlink r:id="rId6">
        <w:r>
          <w:t xml:space="preserve">http://skiv </w:t>
        </w:r>
      </w:hyperlink>
      <w:r>
        <w:t>.</w:t>
      </w:r>
      <w:proofErr w:type="spellStart"/>
      <w:r>
        <w:t>instrao</w:t>
      </w:r>
      <w:proofErr w:type="spellEnd"/>
      <w:r>
        <w:t xml:space="preserve"> .</w:t>
      </w:r>
      <w:proofErr w:type="spellStart"/>
      <w:r>
        <w:t>ru</w:t>
      </w:r>
      <w:proofErr w:type="spellEnd"/>
      <w:r>
        <w:t>/), электронном образовательном ресурсе издательства «Просвещение» (https://media .</w:t>
      </w:r>
      <w:proofErr w:type="spellStart"/>
      <w:r>
        <w:t>prosv</w:t>
      </w:r>
      <w:proofErr w:type="spellEnd"/>
      <w:r>
        <w:t xml:space="preserve"> .</w:t>
      </w:r>
      <w:proofErr w:type="spellStart"/>
      <w:r>
        <w:t>ru</w:t>
      </w:r>
      <w:proofErr w:type="spellEnd"/>
      <w:r>
        <w:t xml:space="preserve">/ </w:t>
      </w:r>
      <w:proofErr w:type="spellStart"/>
      <w:r>
        <w:t>func</w:t>
      </w:r>
      <w:proofErr w:type="spellEnd"/>
      <w:r>
        <w:t>/), материалы из пособий «Функциональная грамотность . Учимся для жизни» (17 сборников) издательства «Просвещение»</w:t>
      </w:r>
      <w:proofErr w:type="gramStart"/>
      <w:r>
        <w:t xml:space="preserve">. </w:t>
      </w:r>
      <w:r>
        <w:rPr>
          <w:spacing w:val="-3"/>
        </w:rPr>
        <w:t>»</w:t>
      </w:r>
      <w:proofErr w:type="gramEnd"/>
      <w:r>
        <w:rPr>
          <w:spacing w:val="-3"/>
        </w:rPr>
        <w:t xml:space="preserve">, </w:t>
      </w:r>
      <w:r>
        <w:t>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w:t>
      </w:r>
      <w:r>
        <w:rPr>
          <w:spacing w:val="-3"/>
        </w:rPr>
        <w:t xml:space="preserve"> </w:t>
      </w:r>
      <w:r>
        <w:t>работу.</w:t>
      </w:r>
    </w:p>
    <w:p w:rsidR="00E71E57" w:rsidRDefault="00E71E57">
      <w:pPr>
        <w:spacing w:line="259" w:lineRule="auto"/>
        <w:jc w:val="both"/>
        <w:sectPr w:rsidR="00E71E57">
          <w:pgSz w:w="11910" w:h="16840"/>
          <w:pgMar w:top="1040" w:right="220" w:bottom="280" w:left="1580" w:header="720" w:footer="720" w:gutter="0"/>
          <w:cols w:space="720"/>
        </w:sectPr>
      </w:pPr>
    </w:p>
    <w:p w:rsidR="00E71E57" w:rsidRDefault="000E2FF5">
      <w:pPr>
        <w:pStyle w:val="a3"/>
        <w:spacing w:before="71"/>
      </w:pPr>
      <w:r>
        <w:lastRenderedPageBreak/>
        <w:t>ВЗАИМОСВЯЗЬ С ПРОГРАММОЙ ВОСПИТАНИЯ</w:t>
      </w:r>
    </w:p>
    <w:p w:rsidR="00E71E57" w:rsidRDefault="000E2FF5">
      <w:pPr>
        <w:pStyle w:val="a3"/>
        <w:spacing w:before="179" w:line="259" w:lineRule="auto"/>
        <w:ind w:right="626"/>
        <w:jc w:val="both"/>
      </w:pPr>
      <w:r>
        <w:t xml:space="preserve">Программа курса внеурочной деятельности разработана с </w:t>
      </w:r>
      <w:r>
        <w:rPr>
          <w:spacing w:val="-3"/>
        </w:rPr>
        <w:t xml:space="preserve">учетом </w:t>
      </w:r>
      <w:r>
        <w:t>рекомендаций примерной программы воспитания</w:t>
      </w:r>
      <w:proofErr w:type="gramStart"/>
      <w:r>
        <w:t xml:space="preserve"> .</w:t>
      </w:r>
      <w:proofErr w:type="gramEnd"/>
      <w:r>
        <w:t xml:space="preserve"> Согласно Примерной программе воспитания у современного школьника должны</w:t>
      </w:r>
      <w:r>
        <w:rPr>
          <w:spacing w:val="-16"/>
        </w:rPr>
        <w:t xml:space="preserve"> </w:t>
      </w:r>
      <w:r>
        <w:t>быть</w:t>
      </w:r>
      <w:r>
        <w:rPr>
          <w:spacing w:val="-15"/>
        </w:rPr>
        <w:t xml:space="preserve"> </w:t>
      </w:r>
      <w:r>
        <w:t>сформированы</w:t>
      </w:r>
      <w:r>
        <w:rPr>
          <w:spacing w:val="-16"/>
        </w:rPr>
        <w:t xml:space="preserve"> </w:t>
      </w:r>
      <w:r>
        <w:t>ценности</w:t>
      </w:r>
      <w:r>
        <w:rPr>
          <w:spacing w:val="-14"/>
        </w:rPr>
        <w:t xml:space="preserve"> </w:t>
      </w:r>
      <w:r>
        <w:t>Родины,</w:t>
      </w:r>
      <w:r>
        <w:rPr>
          <w:spacing w:val="-14"/>
        </w:rPr>
        <w:t xml:space="preserve"> </w:t>
      </w:r>
      <w:r>
        <w:t>человека,</w:t>
      </w:r>
      <w:r>
        <w:rPr>
          <w:spacing w:val="-14"/>
        </w:rPr>
        <w:t xml:space="preserve"> </w:t>
      </w:r>
      <w:r>
        <w:t>природы,</w:t>
      </w:r>
      <w:r>
        <w:rPr>
          <w:spacing w:val="-13"/>
        </w:rPr>
        <w:t xml:space="preserve"> </w:t>
      </w:r>
      <w:r>
        <w:t>семьи,</w:t>
      </w:r>
      <w:r>
        <w:rPr>
          <w:spacing w:val="-14"/>
        </w:rPr>
        <w:t xml:space="preserve"> </w:t>
      </w:r>
      <w:r>
        <w:t>дружбы,</w:t>
      </w:r>
      <w:r>
        <w:rPr>
          <w:spacing w:val="-13"/>
        </w:rPr>
        <w:t xml:space="preserve"> </w:t>
      </w:r>
      <w:r>
        <w:t>сотрудничества, знания, здоровья, труда, культуры и красоты . Эти ценности находят свое отражение в содержании занятий по основным направлениям функциональной грамотности, вносящим вклад в воспитание гражданское, патриотическое, духовно-нравственное, эстетическое, экологическое, трудовое, воспитание ценностей научного познания, формирование культуры здорового образа жизни, эмоционального благополучия. 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w:t>
      </w:r>
      <w:proofErr w:type="gramStart"/>
      <w:r>
        <w:rPr>
          <w:spacing w:val="1"/>
        </w:rPr>
        <w:t xml:space="preserve"> </w:t>
      </w:r>
      <w:r>
        <w:t>.</w:t>
      </w:r>
      <w:proofErr w:type="gramEnd"/>
    </w:p>
    <w:p w:rsidR="00E71E57" w:rsidRDefault="000E2FF5">
      <w:pPr>
        <w:pStyle w:val="a3"/>
        <w:spacing w:before="163"/>
      </w:pPr>
      <w:r>
        <w:t>ОСОБЕННОСТИ РАБОТЫ ПЕДАГОГОВ ПО ПРОГРАММЕ</w:t>
      </w:r>
    </w:p>
    <w:p w:rsidR="00E71E57" w:rsidRDefault="000E2FF5">
      <w:pPr>
        <w:pStyle w:val="a3"/>
        <w:spacing w:before="179" w:line="259" w:lineRule="auto"/>
        <w:ind w:right="629"/>
        <w:jc w:val="both"/>
      </w:pPr>
      <w:r>
        <w:t>В</w:t>
      </w:r>
      <w:r>
        <w:rPr>
          <w:spacing w:val="-19"/>
        </w:rPr>
        <w:t xml:space="preserve"> </w:t>
      </w:r>
      <w:r>
        <w:t>планировании,</w:t>
      </w:r>
      <w:r>
        <w:rPr>
          <w:spacing w:val="-12"/>
        </w:rPr>
        <w:t xml:space="preserve"> </w:t>
      </w:r>
      <w:r>
        <w:t>организации</w:t>
      </w:r>
      <w:r>
        <w:rPr>
          <w:spacing w:val="-18"/>
        </w:rPr>
        <w:t xml:space="preserve"> </w:t>
      </w:r>
      <w:r>
        <w:t>и</w:t>
      </w:r>
      <w:r>
        <w:rPr>
          <w:spacing w:val="-14"/>
        </w:rPr>
        <w:t xml:space="preserve"> </w:t>
      </w:r>
      <w:r>
        <w:t>проведении</w:t>
      </w:r>
      <w:r>
        <w:rPr>
          <w:spacing w:val="-13"/>
        </w:rPr>
        <w:t xml:space="preserve"> </w:t>
      </w:r>
      <w:r>
        <w:t>занятий</w:t>
      </w:r>
      <w:r>
        <w:rPr>
          <w:spacing w:val="-18"/>
        </w:rPr>
        <w:t xml:space="preserve"> </w:t>
      </w:r>
      <w:r>
        <w:t>принимают</w:t>
      </w:r>
      <w:r>
        <w:rPr>
          <w:spacing w:val="-15"/>
        </w:rPr>
        <w:t xml:space="preserve"> </w:t>
      </w:r>
      <w:r>
        <w:t>участие</w:t>
      </w:r>
      <w:r>
        <w:rPr>
          <w:spacing w:val="-16"/>
        </w:rPr>
        <w:t xml:space="preserve"> </w:t>
      </w:r>
      <w:r>
        <w:t>учителя</w:t>
      </w:r>
      <w:r>
        <w:rPr>
          <w:spacing w:val="-15"/>
        </w:rPr>
        <w:t xml:space="preserve"> </w:t>
      </w:r>
      <w:r>
        <w:t>разных</w:t>
      </w:r>
      <w:r>
        <w:rPr>
          <w:spacing w:val="-15"/>
        </w:rPr>
        <w:t xml:space="preserve"> </w:t>
      </w:r>
      <w:r>
        <w:t>предметов. Это</w:t>
      </w:r>
      <w:r>
        <w:rPr>
          <w:spacing w:val="-11"/>
        </w:rPr>
        <w:t xml:space="preserve"> </w:t>
      </w:r>
      <w:r>
        <w:t>обеспечивает</w:t>
      </w:r>
      <w:r>
        <w:rPr>
          <w:spacing w:val="-11"/>
        </w:rPr>
        <w:t xml:space="preserve"> </w:t>
      </w:r>
      <w:r>
        <w:t>объединение</w:t>
      </w:r>
      <w:r>
        <w:rPr>
          <w:spacing w:val="-17"/>
        </w:rPr>
        <w:t xml:space="preserve"> </w:t>
      </w:r>
      <w:r>
        <w:t>усилий</w:t>
      </w:r>
      <w:r>
        <w:rPr>
          <w:spacing w:val="-9"/>
        </w:rPr>
        <w:t xml:space="preserve"> </w:t>
      </w:r>
      <w:r>
        <w:t>учителей</w:t>
      </w:r>
      <w:r>
        <w:rPr>
          <w:spacing w:val="-9"/>
        </w:rPr>
        <w:t xml:space="preserve"> </w:t>
      </w:r>
      <w:r>
        <w:t>в</w:t>
      </w:r>
      <w:r>
        <w:rPr>
          <w:spacing w:val="-10"/>
        </w:rPr>
        <w:t xml:space="preserve"> </w:t>
      </w:r>
      <w:r>
        <w:t>формировании</w:t>
      </w:r>
      <w:r>
        <w:rPr>
          <w:spacing w:val="-13"/>
        </w:rPr>
        <w:t xml:space="preserve"> </w:t>
      </w:r>
      <w:r>
        <w:t>функциональной</w:t>
      </w:r>
      <w:r>
        <w:rPr>
          <w:spacing w:val="-9"/>
        </w:rPr>
        <w:t xml:space="preserve"> </w:t>
      </w:r>
      <w:r>
        <w:t>грамотности</w:t>
      </w:r>
      <w:r>
        <w:rPr>
          <w:spacing w:val="-9"/>
        </w:rPr>
        <w:t xml:space="preserve"> </w:t>
      </w:r>
      <w:r>
        <w:t>как интегрального результата личностного развития</w:t>
      </w:r>
      <w:r>
        <w:rPr>
          <w:spacing w:val="-3"/>
        </w:rPr>
        <w:t xml:space="preserve"> </w:t>
      </w:r>
      <w:r>
        <w:t>школьников.</w:t>
      </w:r>
    </w:p>
    <w:p w:rsidR="00E71E57" w:rsidRDefault="000E2FF5">
      <w:pPr>
        <w:pStyle w:val="a3"/>
        <w:spacing w:before="160" w:line="259" w:lineRule="auto"/>
        <w:ind w:right="629"/>
        <w:jc w:val="both"/>
      </w:pPr>
      <w:r>
        <w:t>Задача педагогов состоит в реализации содержания курса через вовлечение обучающихся в многообразную деятельность, организованную в разных формах. Результатом работы в первую очередь является личностное развитие ребенка. Личностных результатов педагоги могут достичь, увлекая ребенка совместной и интересной для него деятельностью, устанавливая во время занятий доброжелательную, поддерживающую атмосферу, насыщая занятия личностно ценностным содержанием. Особенностью занятий является их интерактивность и многообразие используемых педагогом форм работы. Реализация программы предполагает возможность вовлечения в образовательный процесс родителей и социальных партнеров школы.</w:t>
      </w:r>
    </w:p>
    <w:p w:rsidR="00E71E57" w:rsidRDefault="000E2FF5">
      <w:pPr>
        <w:pStyle w:val="a3"/>
        <w:spacing w:before="157"/>
      </w:pPr>
      <w:r>
        <w:t>ВВЕДЕНИЕ. О ШЕСТИ СОСТАВЛЯЮЩИХ ФУНКЦИОНАЛЬНОЙ ГРАМОТНОСТИ</w:t>
      </w:r>
    </w:p>
    <w:p w:rsidR="00E71E57" w:rsidRDefault="000E2FF5">
      <w:pPr>
        <w:pStyle w:val="a3"/>
        <w:spacing w:before="179" w:line="259" w:lineRule="auto"/>
        <w:ind w:right="621"/>
        <w:jc w:val="both"/>
      </w:pPr>
      <w:r>
        <w:t xml:space="preserve">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w:t>
      </w:r>
      <w:proofErr w:type="spellStart"/>
      <w:r>
        <w:rPr>
          <w:spacing w:val="4"/>
        </w:rPr>
        <w:t>м</w:t>
      </w:r>
      <w:proofErr w:type="gramStart"/>
      <w:r>
        <w:rPr>
          <w:spacing w:val="4"/>
        </w:rPr>
        <w:t>а</w:t>
      </w:r>
      <w:proofErr w:type="spellEnd"/>
      <w:r>
        <w:rPr>
          <w:spacing w:val="4"/>
        </w:rPr>
        <w:t>-</w:t>
      </w:r>
      <w:proofErr w:type="gramEnd"/>
      <w:r>
        <w:rPr>
          <w:spacing w:val="4"/>
        </w:rPr>
        <w:t xml:space="preserve"> </w:t>
      </w:r>
      <w:r>
        <w:t>тематическая</w:t>
      </w:r>
      <w:r>
        <w:rPr>
          <w:spacing w:val="-13"/>
        </w:rPr>
        <w:t xml:space="preserve"> </w:t>
      </w:r>
      <w:r>
        <w:t>грамотность,</w:t>
      </w:r>
      <w:r>
        <w:rPr>
          <w:spacing w:val="-6"/>
        </w:rPr>
        <w:t xml:space="preserve"> </w:t>
      </w:r>
      <w:r>
        <w:t>естественно-научная</w:t>
      </w:r>
      <w:r>
        <w:rPr>
          <w:spacing w:val="-12"/>
        </w:rPr>
        <w:t xml:space="preserve"> </w:t>
      </w:r>
      <w:r>
        <w:t>грамотность,</w:t>
      </w:r>
      <w:r>
        <w:rPr>
          <w:spacing w:val="-11"/>
        </w:rPr>
        <w:t xml:space="preserve"> </w:t>
      </w:r>
      <w:r>
        <w:t>финансовая</w:t>
      </w:r>
      <w:r>
        <w:rPr>
          <w:spacing w:val="-12"/>
        </w:rPr>
        <w:t xml:space="preserve"> </w:t>
      </w:r>
      <w:r>
        <w:t>грамотность,</w:t>
      </w:r>
      <w:r>
        <w:rPr>
          <w:spacing w:val="-11"/>
        </w:rPr>
        <w:t xml:space="preserve"> </w:t>
      </w:r>
      <w:r>
        <w:t>глобальные компетенции и креативное</w:t>
      </w:r>
      <w:r>
        <w:rPr>
          <w:spacing w:val="-4"/>
        </w:rPr>
        <w:t xml:space="preserve"> </w:t>
      </w:r>
      <w:r>
        <w:t>мышление.</w:t>
      </w:r>
    </w:p>
    <w:p w:rsidR="00E71E57" w:rsidRDefault="000E2FF5">
      <w:pPr>
        <w:pStyle w:val="a3"/>
        <w:spacing w:before="161"/>
        <w:jc w:val="both"/>
      </w:pPr>
      <w:r>
        <w:t>Читательская грамотность</w:t>
      </w:r>
    </w:p>
    <w:p w:rsidR="00E71E57" w:rsidRDefault="000E2FF5">
      <w:pPr>
        <w:pStyle w:val="a3"/>
        <w:spacing w:before="179" w:line="259" w:lineRule="auto"/>
        <w:ind w:right="625"/>
        <w:jc w:val="both"/>
      </w:pPr>
      <w:r>
        <w:t>«Читательская грамотность – способность человека пон</w:t>
      </w:r>
      <w:proofErr w:type="gramStart"/>
      <w:r>
        <w:t>и-</w:t>
      </w:r>
      <w:proofErr w:type="gramEnd"/>
      <w:r>
        <w:t xml:space="preserve"> 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 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w:t>
      </w:r>
      <w:proofErr w:type="gramStart"/>
      <w:r>
        <w:t xml:space="preserve">Модуль «Читательская грамотность» в рамках курса предусматривает работу с текстами разных форматов (сплошными, </w:t>
      </w:r>
      <w:proofErr w:type="spellStart"/>
      <w:r>
        <w:t>несплошными</w:t>
      </w:r>
      <w:proofErr w:type="spellEnd"/>
      <w:r>
        <w:t xml:space="preserve">, множественными), нацелен на обучение приемам поиска и выявления явной и скрытой, </w:t>
      </w:r>
      <w:proofErr w:type="spellStart"/>
      <w:r>
        <w:t>фактологической</w:t>
      </w:r>
      <w:proofErr w:type="spellEnd"/>
      <w:r>
        <w:t xml:space="preserve">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w:t>
      </w:r>
      <w:proofErr w:type="gramEnd"/>
      <w:r>
        <w:t xml:space="preserve"> Занятия в рамках </w:t>
      </w:r>
      <w:r>
        <w:rPr>
          <w:spacing w:val="-3"/>
        </w:rPr>
        <w:t xml:space="preserve">модуля </w:t>
      </w:r>
      <w:r>
        <w:t>предполагают работу по анализу и интерпретации содержащейся в</w:t>
      </w:r>
      <w:r>
        <w:rPr>
          <w:spacing w:val="-13"/>
        </w:rPr>
        <w:t xml:space="preserve"> </w:t>
      </w:r>
      <w:r>
        <w:t>тексте</w:t>
      </w:r>
      <w:r>
        <w:rPr>
          <w:spacing w:val="-21"/>
        </w:rPr>
        <w:t xml:space="preserve"> </w:t>
      </w:r>
      <w:r>
        <w:t>информации,</w:t>
      </w:r>
      <w:r>
        <w:rPr>
          <w:spacing w:val="-17"/>
        </w:rPr>
        <w:t xml:space="preserve"> </w:t>
      </w:r>
      <w:r>
        <w:t>а</w:t>
      </w:r>
      <w:r>
        <w:rPr>
          <w:spacing w:val="-11"/>
        </w:rPr>
        <w:t xml:space="preserve"> </w:t>
      </w:r>
      <w:r>
        <w:t>также</w:t>
      </w:r>
      <w:r>
        <w:rPr>
          <w:spacing w:val="-21"/>
        </w:rPr>
        <w:t xml:space="preserve"> </w:t>
      </w:r>
      <w:r>
        <w:t>оценке</w:t>
      </w:r>
      <w:r>
        <w:rPr>
          <w:spacing w:val="-20"/>
        </w:rPr>
        <w:t xml:space="preserve"> </w:t>
      </w:r>
      <w:r>
        <w:t>противоречивой,</w:t>
      </w:r>
      <w:r>
        <w:rPr>
          <w:spacing w:val="-17"/>
        </w:rPr>
        <w:t xml:space="preserve"> </w:t>
      </w:r>
      <w:r>
        <w:t>неоднозначной,</w:t>
      </w:r>
      <w:r>
        <w:rPr>
          <w:spacing w:val="-17"/>
        </w:rPr>
        <w:t xml:space="preserve"> </w:t>
      </w:r>
      <w:r>
        <w:t>непроверенной</w:t>
      </w:r>
      <w:r>
        <w:rPr>
          <w:spacing w:val="-13"/>
        </w:rPr>
        <w:t xml:space="preserve"> </w:t>
      </w:r>
      <w:r>
        <w:t xml:space="preserve">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w:t>
      </w:r>
      <w:r>
        <w:rPr>
          <w:spacing w:val="-3"/>
        </w:rPr>
        <w:t xml:space="preserve">свою </w:t>
      </w:r>
      <w:r>
        <w:t>точку</w:t>
      </w:r>
      <w:r>
        <w:rPr>
          <w:spacing w:val="1"/>
        </w:rPr>
        <w:t xml:space="preserve"> </w:t>
      </w:r>
      <w:r>
        <w:t>зрения.</w:t>
      </w:r>
    </w:p>
    <w:p w:rsidR="00E71E57" w:rsidRDefault="000E2FF5">
      <w:pPr>
        <w:pStyle w:val="a3"/>
        <w:spacing w:before="161"/>
        <w:jc w:val="both"/>
      </w:pPr>
      <w:r>
        <w:t>Математическая грамотность</w:t>
      </w:r>
    </w:p>
    <w:p w:rsidR="00E71E57" w:rsidRDefault="000E2FF5">
      <w:pPr>
        <w:pStyle w:val="a3"/>
        <w:spacing w:before="178" w:line="259" w:lineRule="auto"/>
        <w:ind w:right="623"/>
        <w:jc w:val="both"/>
      </w:pPr>
      <w:r>
        <w:t>Фрагмент</w:t>
      </w:r>
      <w:r>
        <w:rPr>
          <w:spacing w:val="-9"/>
        </w:rPr>
        <w:t xml:space="preserve"> </w:t>
      </w:r>
      <w:r>
        <w:t>программы</w:t>
      </w:r>
      <w:r>
        <w:rPr>
          <w:spacing w:val="-13"/>
        </w:rPr>
        <w:t xml:space="preserve"> </w:t>
      </w:r>
      <w:r>
        <w:t>внеурочной</w:t>
      </w:r>
      <w:r>
        <w:rPr>
          <w:spacing w:val="-7"/>
        </w:rPr>
        <w:t xml:space="preserve"> </w:t>
      </w:r>
      <w:r>
        <w:t>деятельности</w:t>
      </w:r>
      <w:r>
        <w:rPr>
          <w:spacing w:val="-8"/>
        </w:rPr>
        <w:t xml:space="preserve"> </w:t>
      </w:r>
      <w:r>
        <w:t>в</w:t>
      </w:r>
      <w:r>
        <w:rPr>
          <w:spacing w:val="-11"/>
        </w:rPr>
        <w:t xml:space="preserve"> </w:t>
      </w:r>
      <w:r>
        <w:t>части</w:t>
      </w:r>
      <w:r>
        <w:rPr>
          <w:spacing w:val="-8"/>
        </w:rPr>
        <w:t xml:space="preserve"> </w:t>
      </w:r>
      <w:r>
        <w:t>математической</w:t>
      </w:r>
      <w:r>
        <w:rPr>
          <w:spacing w:val="-7"/>
        </w:rPr>
        <w:t xml:space="preserve"> </w:t>
      </w:r>
      <w:r>
        <w:t>грамотности</w:t>
      </w:r>
      <w:r>
        <w:rPr>
          <w:spacing w:val="-8"/>
        </w:rPr>
        <w:t xml:space="preserve"> </w:t>
      </w:r>
      <w:r>
        <w:t>разработан</w:t>
      </w:r>
      <w:r>
        <w:rPr>
          <w:spacing w:val="-15"/>
        </w:rPr>
        <w:t xml:space="preserve"> </w:t>
      </w:r>
      <w:r>
        <w:t>на основе</w:t>
      </w:r>
      <w:r>
        <w:rPr>
          <w:spacing w:val="-15"/>
        </w:rPr>
        <w:t xml:space="preserve"> </w:t>
      </w:r>
      <w:r>
        <w:t>Федерального</w:t>
      </w:r>
      <w:r>
        <w:rPr>
          <w:spacing w:val="-12"/>
        </w:rPr>
        <w:t xml:space="preserve"> </w:t>
      </w:r>
      <w:r>
        <w:t>государственного</w:t>
      </w:r>
      <w:r>
        <w:rPr>
          <w:spacing w:val="-13"/>
        </w:rPr>
        <w:t xml:space="preserve"> </w:t>
      </w:r>
      <w:r>
        <w:t>образовательного</w:t>
      </w:r>
      <w:r>
        <w:rPr>
          <w:spacing w:val="-13"/>
        </w:rPr>
        <w:t xml:space="preserve"> </w:t>
      </w:r>
      <w:r>
        <w:t>стандарта</w:t>
      </w:r>
      <w:r>
        <w:rPr>
          <w:spacing w:val="-11"/>
        </w:rPr>
        <w:t xml:space="preserve"> </w:t>
      </w:r>
      <w:r>
        <w:t>основного</w:t>
      </w:r>
      <w:r>
        <w:rPr>
          <w:spacing w:val="-13"/>
        </w:rPr>
        <w:t xml:space="preserve"> </w:t>
      </w:r>
      <w:r>
        <w:t>общего</w:t>
      </w:r>
      <w:r>
        <w:rPr>
          <w:spacing w:val="-13"/>
        </w:rPr>
        <w:t xml:space="preserve"> </w:t>
      </w:r>
      <w:r>
        <w:t>образования</w:t>
      </w:r>
    </w:p>
    <w:p w:rsidR="00E71E57" w:rsidRDefault="00E71E57">
      <w:pPr>
        <w:spacing w:line="259" w:lineRule="auto"/>
        <w:jc w:val="both"/>
        <w:sectPr w:rsidR="00E71E57">
          <w:pgSz w:w="11910" w:h="16840"/>
          <w:pgMar w:top="1040" w:right="220" w:bottom="280" w:left="1580" w:header="720" w:footer="720" w:gutter="0"/>
          <w:cols w:space="720"/>
        </w:sectPr>
      </w:pPr>
    </w:p>
    <w:p w:rsidR="00E71E57" w:rsidRDefault="000E2FF5">
      <w:pPr>
        <w:pStyle w:val="a3"/>
        <w:spacing w:before="71" w:line="259" w:lineRule="auto"/>
        <w:ind w:right="625"/>
        <w:jc w:val="both"/>
      </w:pPr>
      <w:r>
        <w:lastRenderedPageBreak/>
        <w:t>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w:t>
      </w:r>
    </w:p>
    <w:p w:rsidR="00E71E57" w:rsidRDefault="000E2FF5">
      <w:pPr>
        <w:pStyle w:val="a3"/>
        <w:spacing w:before="161" w:line="259" w:lineRule="auto"/>
        <w:ind w:right="618"/>
        <w:jc w:val="both"/>
      </w:pPr>
      <w:r>
        <w:t xml:space="preserve">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w:t>
      </w:r>
      <w:r>
        <w:rPr>
          <w:spacing w:val="-4"/>
        </w:rPr>
        <w:t xml:space="preserve">Без </w:t>
      </w:r>
      <w:r>
        <w:t>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w:t>
      </w:r>
      <w:r>
        <w:rPr>
          <w:spacing w:val="-13"/>
        </w:rPr>
        <w:t xml:space="preserve"> </w:t>
      </w:r>
      <w:r>
        <w:t>выполнять</w:t>
      </w:r>
      <w:r>
        <w:rPr>
          <w:spacing w:val="-12"/>
        </w:rPr>
        <w:t xml:space="preserve"> </w:t>
      </w:r>
      <w:r>
        <w:t>расчеты</w:t>
      </w:r>
      <w:r>
        <w:rPr>
          <w:spacing w:val="-13"/>
        </w:rPr>
        <w:t xml:space="preserve"> </w:t>
      </w:r>
      <w:r>
        <w:t>и</w:t>
      </w:r>
      <w:r>
        <w:rPr>
          <w:spacing w:val="-10"/>
        </w:rPr>
        <w:t xml:space="preserve"> </w:t>
      </w:r>
      <w:r>
        <w:t>составлять</w:t>
      </w:r>
      <w:r>
        <w:rPr>
          <w:spacing w:val="-16"/>
        </w:rPr>
        <w:t xml:space="preserve"> </w:t>
      </w:r>
      <w:r>
        <w:t>алгоритмы,</w:t>
      </w:r>
      <w:r>
        <w:rPr>
          <w:spacing w:val="-15"/>
        </w:rPr>
        <w:t xml:space="preserve"> </w:t>
      </w:r>
      <w:r>
        <w:t>применять</w:t>
      </w:r>
      <w:r>
        <w:rPr>
          <w:spacing w:val="-17"/>
        </w:rPr>
        <w:t xml:space="preserve"> </w:t>
      </w:r>
      <w:r>
        <w:t>формулы,</w:t>
      </w:r>
      <w:r>
        <w:rPr>
          <w:spacing w:val="-9"/>
        </w:rPr>
        <w:t xml:space="preserve"> </w:t>
      </w:r>
      <w:r>
        <w:t>использовать</w:t>
      </w:r>
      <w:r>
        <w:rPr>
          <w:spacing w:val="-17"/>
        </w:rPr>
        <w:t xml:space="preserve"> </w:t>
      </w:r>
      <w:r>
        <w:t xml:space="preserve">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 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w:t>
      </w:r>
      <w:proofErr w:type="gramStart"/>
      <w:r>
        <w:t>Во</w:t>
      </w:r>
      <w:proofErr w:type="gramEnd"/>
      <w:r>
        <w:t xml:space="preserve">- 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w:t>
      </w:r>
      <w:proofErr w:type="gramStart"/>
      <w:r>
        <w:t>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 Естественно-научная грамотность 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w:t>
      </w:r>
      <w:proofErr w:type="gramEnd"/>
      <w:r>
        <w:t xml:space="preserve"> PISA: «Естественно-научная грамотность – это способность чел</w:t>
      </w:r>
      <w:proofErr w:type="gramStart"/>
      <w:r>
        <w:t>о-</w:t>
      </w:r>
      <w:proofErr w:type="gramEnd"/>
      <w:r>
        <w:t xml:space="preserve"> 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roofErr w:type="gramStart"/>
      <w:r>
        <w:t>Естественно-научно</w:t>
      </w:r>
      <w:proofErr w:type="gramEnd"/>
      <w:r>
        <w:t xml:space="preserve"> грамотный человек стремится участвовать в аргументированном обсуждении проблем, относящихся к естественным наукам и технологиям, что требует </w:t>
      </w:r>
      <w:r>
        <w:rPr>
          <w:spacing w:val="-3"/>
        </w:rPr>
        <w:t xml:space="preserve">от </w:t>
      </w:r>
      <w:r>
        <w:t>него следующих компетентностей: 6 научно объяснять явления; 6 демонстрировать понимание особенностей естественно-научного исследования; 6 интерпретировать</w:t>
      </w:r>
      <w:r>
        <w:rPr>
          <w:spacing w:val="-8"/>
        </w:rPr>
        <w:t xml:space="preserve"> </w:t>
      </w:r>
      <w:r>
        <w:t>данные</w:t>
      </w:r>
      <w:r>
        <w:rPr>
          <w:spacing w:val="-13"/>
        </w:rPr>
        <w:t xml:space="preserve"> </w:t>
      </w:r>
      <w:r>
        <w:t>и</w:t>
      </w:r>
      <w:r>
        <w:rPr>
          <w:spacing w:val="-10"/>
        </w:rPr>
        <w:t xml:space="preserve"> </w:t>
      </w:r>
      <w:r>
        <w:t>использовать</w:t>
      </w:r>
      <w:r>
        <w:rPr>
          <w:spacing w:val="-7"/>
        </w:rPr>
        <w:t xml:space="preserve"> </w:t>
      </w:r>
      <w:r>
        <w:t>научные</w:t>
      </w:r>
      <w:r>
        <w:rPr>
          <w:spacing w:val="-13"/>
        </w:rPr>
        <w:t xml:space="preserve"> </w:t>
      </w:r>
      <w:r>
        <w:t>доказательства</w:t>
      </w:r>
      <w:r>
        <w:rPr>
          <w:spacing w:val="-4"/>
        </w:rPr>
        <w:t xml:space="preserve"> </w:t>
      </w:r>
      <w:r>
        <w:t>для</w:t>
      </w:r>
      <w:r>
        <w:rPr>
          <w:spacing w:val="-7"/>
        </w:rPr>
        <w:t xml:space="preserve"> </w:t>
      </w:r>
      <w:r>
        <w:t>получения</w:t>
      </w:r>
      <w:r>
        <w:rPr>
          <w:spacing w:val="-8"/>
        </w:rPr>
        <w:t xml:space="preserve"> </w:t>
      </w:r>
      <w:r>
        <w:t>выводов».</w:t>
      </w:r>
      <w:r>
        <w:rPr>
          <w:spacing w:val="4"/>
        </w:rPr>
        <w:t xml:space="preserve"> </w:t>
      </w:r>
      <w:r>
        <w:t xml:space="preserve">Вместе с </w:t>
      </w:r>
      <w:r>
        <w:rPr>
          <w:spacing w:val="-3"/>
        </w:rPr>
        <w:t xml:space="preserve">тем </w:t>
      </w:r>
      <w:r>
        <w:t>внеурочная деятельность предоставляет дополнительные возможности с точки зрения вариативности</w:t>
      </w:r>
      <w:r>
        <w:rPr>
          <w:spacing w:val="-4"/>
        </w:rPr>
        <w:t xml:space="preserve"> </w:t>
      </w:r>
      <w:r>
        <w:t>содержания</w:t>
      </w:r>
      <w:r>
        <w:rPr>
          <w:spacing w:val="-9"/>
        </w:rPr>
        <w:t xml:space="preserve"> </w:t>
      </w:r>
      <w:r>
        <w:t>и</w:t>
      </w:r>
      <w:r>
        <w:rPr>
          <w:spacing w:val="-7"/>
        </w:rPr>
        <w:t xml:space="preserve"> </w:t>
      </w:r>
      <w:r>
        <w:t>применяемых</w:t>
      </w:r>
      <w:r>
        <w:rPr>
          <w:spacing w:val="-4"/>
        </w:rPr>
        <w:t xml:space="preserve"> </w:t>
      </w:r>
      <w:r>
        <w:t>методов,</w:t>
      </w:r>
      <w:r>
        <w:rPr>
          <w:spacing w:val="-2"/>
        </w:rPr>
        <w:t xml:space="preserve"> </w:t>
      </w:r>
      <w:r>
        <w:t>поскольку</w:t>
      </w:r>
      <w:r>
        <w:rPr>
          <w:spacing w:val="-9"/>
        </w:rPr>
        <w:t xml:space="preserve"> </w:t>
      </w:r>
      <w:r>
        <w:t>все</w:t>
      </w:r>
      <w:r>
        <w:rPr>
          <w:spacing w:val="-11"/>
        </w:rPr>
        <w:t xml:space="preserve"> </w:t>
      </w:r>
      <w:r>
        <w:t>это</w:t>
      </w:r>
      <w:r>
        <w:rPr>
          <w:spacing w:val="-9"/>
        </w:rPr>
        <w:t xml:space="preserve"> </w:t>
      </w:r>
      <w:r>
        <w:t>в</w:t>
      </w:r>
      <w:r>
        <w:rPr>
          <w:spacing w:val="-3"/>
        </w:rPr>
        <w:t xml:space="preserve"> </w:t>
      </w:r>
      <w:r>
        <w:t>меньшей</w:t>
      </w:r>
      <w:r>
        <w:rPr>
          <w:spacing w:val="-2"/>
        </w:rPr>
        <w:t xml:space="preserve"> </w:t>
      </w:r>
      <w:r>
        <w:t>степени,</w:t>
      </w:r>
      <w:r>
        <w:rPr>
          <w:spacing w:val="-2"/>
        </w:rPr>
        <w:t xml:space="preserve"> </w:t>
      </w:r>
      <w:r>
        <w:t>чем</w:t>
      </w:r>
      <w:r>
        <w:rPr>
          <w:spacing w:val="-4"/>
        </w:rPr>
        <w:t xml:space="preserve"> </w:t>
      </w:r>
      <w:r>
        <w:t>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w:t>
      </w:r>
      <w:proofErr w:type="gramStart"/>
      <w:r>
        <w:t>р-</w:t>
      </w:r>
      <w:proofErr w:type="gramEnd"/>
      <w:r>
        <w:t xml:space="preserve"> мах в зависимости </w:t>
      </w:r>
      <w:r>
        <w:rPr>
          <w:spacing w:val="-3"/>
        </w:rPr>
        <w:t xml:space="preserve">от </w:t>
      </w:r>
      <w:r>
        <w:t xml:space="preserve">количественного состава учебной группы (это совсем </w:t>
      </w:r>
      <w:r>
        <w:rPr>
          <w:spacing w:val="3"/>
        </w:rPr>
        <w:t xml:space="preserve">не </w:t>
      </w:r>
      <w:r>
        <w:t xml:space="preserve">обязательно целый класс), ресурсного обеспечения (лабораторное оборудование, </w:t>
      </w:r>
      <w:proofErr w:type="spellStart"/>
      <w:r>
        <w:t>медиаресурсы</w:t>
      </w:r>
      <w:proofErr w:type="spellEnd"/>
      <w:r>
        <w:t>), методических предпочтений учителя и познавательной активности</w:t>
      </w:r>
      <w:r>
        <w:rPr>
          <w:spacing w:val="-6"/>
        </w:rPr>
        <w:t xml:space="preserve"> </w:t>
      </w:r>
      <w:r>
        <w:t>учащихся.</w:t>
      </w:r>
    </w:p>
    <w:p w:rsidR="00E71E57" w:rsidRDefault="000E2FF5">
      <w:pPr>
        <w:pStyle w:val="a3"/>
        <w:spacing w:before="156"/>
        <w:jc w:val="both"/>
      </w:pPr>
      <w:r>
        <w:t>Финансовая грамотность</w:t>
      </w:r>
    </w:p>
    <w:p w:rsidR="00E71E57" w:rsidRDefault="000E2FF5">
      <w:pPr>
        <w:pStyle w:val="a3"/>
        <w:spacing w:before="179" w:line="259" w:lineRule="auto"/>
        <w:ind w:right="631"/>
        <w:jc w:val="both"/>
      </w:pPr>
      <w:r>
        <w:t>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 «Основы финансового успеха» (8—9 классы). Изучая темы этих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w:t>
      </w:r>
    </w:p>
    <w:p w:rsidR="00E71E57" w:rsidRDefault="00E71E57">
      <w:pPr>
        <w:spacing w:line="259" w:lineRule="auto"/>
        <w:jc w:val="both"/>
        <w:sectPr w:rsidR="00E71E57">
          <w:pgSz w:w="11910" w:h="16840"/>
          <w:pgMar w:top="1040" w:right="220" w:bottom="280" w:left="1580" w:header="720" w:footer="720" w:gutter="0"/>
          <w:cols w:space="720"/>
        </w:sectPr>
      </w:pPr>
    </w:p>
    <w:p w:rsidR="00E71E57" w:rsidRDefault="000E2FF5">
      <w:pPr>
        <w:pStyle w:val="a3"/>
        <w:spacing w:before="71" w:line="259" w:lineRule="auto"/>
        <w:ind w:right="632"/>
        <w:jc w:val="both"/>
      </w:pPr>
      <w:r>
        <w:lastRenderedPageBreak/>
        <w:t>способствуют</w:t>
      </w:r>
      <w:r>
        <w:rPr>
          <w:spacing w:val="-17"/>
        </w:rPr>
        <w:t xml:space="preserve"> </w:t>
      </w:r>
      <w:r>
        <w:t>выработке</w:t>
      </w:r>
      <w:r>
        <w:rPr>
          <w:spacing w:val="-17"/>
        </w:rPr>
        <w:t xml:space="preserve"> </w:t>
      </w:r>
      <w:r>
        <w:t>умений</w:t>
      </w:r>
      <w:r>
        <w:rPr>
          <w:spacing w:val="-15"/>
        </w:rPr>
        <w:t xml:space="preserve"> </w:t>
      </w:r>
      <w:r>
        <w:t>и</w:t>
      </w:r>
      <w:r>
        <w:rPr>
          <w:spacing w:val="-19"/>
        </w:rPr>
        <w:t xml:space="preserve"> </w:t>
      </w:r>
      <w:r>
        <w:t>навыков,</w:t>
      </w:r>
      <w:r>
        <w:rPr>
          <w:spacing w:val="-19"/>
        </w:rPr>
        <w:t xml:space="preserve"> </w:t>
      </w:r>
      <w:r>
        <w:t>необходимых</w:t>
      </w:r>
      <w:r>
        <w:rPr>
          <w:spacing w:val="-15"/>
        </w:rPr>
        <w:t xml:space="preserve"> </w:t>
      </w:r>
      <w:r>
        <w:t>при</w:t>
      </w:r>
      <w:r>
        <w:rPr>
          <w:spacing w:val="-15"/>
        </w:rPr>
        <w:t xml:space="preserve"> </w:t>
      </w:r>
      <w:r>
        <w:t>рассмотрении</w:t>
      </w:r>
      <w:r>
        <w:rPr>
          <w:spacing w:val="-15"/>
        </w:rPr>
        <w:t xml:space="preserve"> </w:t>
      </w:r>
      <w:r>
        <w:t>финансовых</w:t>
      </w:r>
      <w:r>
        <w:rPr>
          <w:spacing w:val="-16"/>
        </w:rPr>
        <w:t xml:space="preserve"> </w:t>
      </w:r>
      <w:r>
        <w:t xml:space="preserve">вопросов, не имеющих однозначно правильных решений, требующих анализа альтернатив и возможных последствий сделанного выбора с </w:t>
      </w:r>
      <w:r>
        <w:rPr>
          <w:spacing w:val="-3"/>
        </w:rPr>
        <w:t xml:space="preserve">учетом </w:t>
      </w:r>
      <w:r>
        <w:t xml:space="preserve">возможностей и предпочтений конкретного человека или семьи. Содержание занятий </w:t>
      </w:r>
      <w:r>
        <w:rPr>
          <w:spacing w:val="-3"/>
        </w:rPr>
        <w:t xml:space="preserve">создает </w:t>
      </w:r>
      <w:r>
        <w:t>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w:t>
      </w:r>
      <w:r>
        <w:rPr>
          <w:spacing w:val="-1"/>
        </w:rPr>
        <w:t xml:space="preserve"> </w:t>
      </w:r>
      <w:r>
        <w:t>обществознания.</w:t>
      </w:r>
    </w:p>
    <w:p w:rsidR="00E71E57" w:rsidRDefault="000E2FF5">
      <w:pPr>
        <w:pStyle w:val="a3"/>
        <w:spacing w:before="161"/>
        <w:jc w:val="both"/>
      </w:pPr>
      <w:r>
        <w:t>Глобальные компетенции</w:t>
      </w:r>
    </w:p>
    <w:p w:rsidR="00E71E57" w:rsidRDefault="000E2FF5">
      <w:pPr>
        <w:pStyle w:val="a3"/>
        <w:spacing w:before="179" w:line="259" w:lineRule="auto"/>
        <w:ind w:right="625"/>
        <w:jc w:val="both"/>
      </w:pPr>
      <w:r>
        <w:t xml:space="preserve">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w:t>
      </w:r>
      <w:proofErr w:type="gramStart"/>
      <w:r>
        <w:t>естественно-научных</w:t>
      </w:r>
      <w:proofErr w:type="gramEnd"/>
      <w:r>
        <w:t>,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w:t>
      </w:r>
    </w:p>
    <w:p w:rsidR="00E71E57" w:rsidRDefault="000E2FF5">
      <w:pPr>
        <w:pStyle w:val="a3"/>
        <w:spacing w:before="158" w:line="259" w:lineRule="auto"/>
        <w:ind w:right="629"/>
        <w:jc w:val="both"/>
      </w:pPr>
      <w:proofErr w:type="gramStart"/>
      <w: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w:t>
      </w:r>
      <w:proofErr w:type="gramEnd"/>
      <w:r>
        <w:t xml:space="preserve"> и социального окружения. Креативное мышление</w:t>
      </w:r>
    </w:p>
    <w:p w:rsidR="00E71E57" w:rsidRDefault="000E2FF5">
      <w:pPr>
        <w:pStyle w:val="a3"/>
        <w:spacing w:before="162" w:line="259" w:lineRule="auto"/>
        <w:ind w:right="621"/>
        <w:jc w:val="both"/>
      </w:pPr>
      <w:r>
        <w:t xml:space="preserve">Модуль «Креативное мышление» отражает новое направление функциональной грамотности. Введение этого направления обусловлено тем, </w:t>
      </w:r>
      <w:r>
        <w:rPr>
          <w:spacing w:val="-3"/>
        </w:rPr>
        <w:t xml:space="preserve">что </w:t>
      </w:r>
      <w:r>
        <w:t xml:space="preserve">сегодня, как никогда раньше, общественное развитие, развитие материальной и духовной культуры, развитие производства зависят </w:t>
      </w:r>
      <w:r>
        <w:rPr>
          <w:spacing w:val="-3"/>
        </w:rPr>
        <w:t xml:space="preserve">от </w:t>
      </w:r>
      <w:r>
        <w:t xml:space="preserve">появления инновационных идей, </w:t>
      </w:r>
      <w:r>
        <w:rPr>
          <w:spacing w:val="-3"/>
        </w:rPr>
        <w:t xml:space="preserve">от </w:t>
      </w:r>
      <w:r>
        <w:t xml:space="preserve">создания нового знания и </w:t>
      </w:r>
      <w:r>
        <w:rPr>
          <w:spacing w:val="-3"/>
        </w:rPr>
        <w:t xml:space="preserve">от </w:t>
      </w:r>
      <w:r>
        <w:t xml:space="preserve">способности </w:t>
      </w:r>
      <w:r>
        <w:rPr>
          <w:spacing w:val="-3"/>
        </w:rPr>
        <w:t xml:space="preserve">его </w:t>
      </w:r>
      <w:r>
        <w:t xml:space="preserve">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дать общее представление о креативном мышлении и сформировать базовые действия, лежащие в </w:t>
      </w:r>
      <w:r>
        <w:rPr>
          <w:spacing w:val="-3"/>
        </w:rPr>
        <w:t xml:space="preserve">его </w:t>
      </w:r>
      <w:r>
        <w:t>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w:t>
      </w:r>
      <w:r>
        <w:rPr>
          <w:spacing w:val="-19"/>
        </w:rPr>
        <w:t xml:space="preserve"> </w:t>
      </w:r>
      <w:r>
        <w:t>направлено</w:t>
      </w:r>
      <w:r>
        <w:rPr>
          <w:spacing w:val="-19"/>
        </w:rPr>
        <w:t xml:space="preserve"> </w:t>
      </w:r>
      <w:r>
        <w:t>на</w:t>
      </w:r>
      <w:r>
        <w:rPr>
          <w:spacing w:val="-12"/>
        </w:rPr>
        <w:t xml:space="preserve"> </w:t>
      </w:r>
      <w:r>
        <w:t>формирование</w:t>
      </w:r>
      <w:r>
        <w:rPr>
          <w:spacing w:val="-21"/>
        </w:rPr>
        <w:t xml:space="preserve"> </w:t>
      </w:r>
      <w:r>
        <w:t>у</w:t>
      </w:r>
      <w:r>
        <w:rPr>
          <w:spacing w:val="-19"/>
        </w:rPr>
        <w:t xml:space="preserve"> </w:t>
      </w:r>
      <w:r>
        <w:t>обучающихся</w:t>
      </w:r>
      <w:r>
        <w:rPr>
          <w:spacing w:val="-15"/>
        </w:rPr>
        <w:t xml:space="preserve"> </w:t>
      </w:r>
      <w:r>
        <w:t>общего</w:t>
      </w:r>
      <w:r>
        <w:rPr>
          <w:spacing w:val="-19"/>
        </w:rPr>
        <w:t xml:space="preserve"> </w:t>
      </w:r>
      <w:r>
        <w:t>понимания</w:t>
      </w:r>
      <w:r>
        <w:rPr>
          <w:spacing w:val="-16"/>
        </w:rPr>
        <w:t xml:space="preserve"> </w:t>
      </w:r>
      <w:r>
        <w:t>особенностей</w:t>
      </w:r>
      <w:r>
        <w:rPr>
          <w:spacing w:val="-13"/>
        </w:rPr>
        <w:t xml:space="preserve"> </w:t>
      </w:r>
      <w:r>
        <w:t>креативного мышления.</w:t>
      </w:r>
      <w:r>
        <w:rPr>
          <w:spacing w:val="-5"/>
        </w:rPr>
        <w:t xml:space="preserve"> </w:t>
      </w:r>
      <w:r>
        <w:t>В</w:t>
      </w:r>
      <w:r>
        <w:rPr>
          <w:spacing w:val="-9"/>
        </w:rPr>
        <w:t xml:space="preserve"> </w:t>
      </w:r>
      <w:r>
        <w:t>ходе</w:t>
      </w:r>
      <w:r>
        <w:rPr>
          <w:spacing w:val="-13"/>
        </w:rPr>
        <w:t xml:space="preserve"> </w:t>
      </w:r>
      <w:r>
        <w:t>занятий</w:t>
      </w:r>
      <w:r>
        <w:rPr>
          <w:spacing w:val="-9"/>
        </w:rPr>
        <w:t xml:space="preserve"> </w:t>
      </w:r>
      <w:r>
        <w:t>моделируются</w:t>
      </w:r>
      <w:r>
        <w:rPr>
          <w:spacing w:val="-6"/>
        </w:rPr>
        <w:t xml:space="preserve"> </w:t>
      </w:r>
      <w:r>
        <w:t>ситуации,</w:t>
      </w:r>
      <w:r>
        <w:rPr>
          <w:spacing w:val="-9"/>
        </w:rPr>
        <w:t xml:space="preserve"> </w:t>
      </w:r>
      <w:r>
        <w:t>в</w:t>
      </w:r>
      <w:r>
        <w:rPr>
          <w:spacing w:val="-9"/>
        </w:rPr>
        <w:t xml:space="preserve"> </w:t>
      </w:r>
      <w:r>
        <w:t>которых</w:t>
      </w:r>
      <w:r>
        <w:rPr>
          <w:spacing w:val="-5"/>
        </w:rPr>
        <w:t xml:space="preserve"> </w:t>
      </w:r>
      <w:r>
        <w:t>уместно</w:t>
      </w:r>
      <w:r>
        <w:rPr>
          <w:spacing w:val="-11"/>
        </w:rPr>
        <w:t xml:space="preserve"> </w:t>
      </w:r>
      <w:r>
        <w:t>и</w:t>
      </w:r>
      <w:r>
        <w:rPr>
          <w:spacing w:val="-4"/>
        </w:rPr>
        <w:t xml:space="preserve"> </w:t>
      </w:r>
      <w:r>
        <w:t>целесообразно</w:t>
      </w:r>
      <w:r>
        <w:rPr>
          <w:spacing w:val="-11"/>
        </w:rPr>
        <w:t xml:space="preserve"> </w:t>
      </w:r>
      <w:r>
        <w:t>применять навыки</w:t>
      </w:r>
      <w:r>
        <w:rPr>
          <w:spacing w:val="-4"/>
        </w:rPr>
        <w:t xml:space="preserve"> </w:t>
      </w:r>
      <w:r>
        <w:t>креативного</w:t>
      </w:r>
      <w:r>
        <w:rPr>
          <w:spacing w:val="-10"/>
        </w:rPr>
        <w:t xml:space="preserve"> </w:t>
      </w:r>
      <w:r>
        <w:t>мышления,</w:t>
      </w:r>
      <w:r>
        <w:rPr>
          <w:spacing w:val="-4"/>
        </w:rPr>
        <w:t xml:space="preserve"> </w:t>
      </w:r>
      <w:r>
        <w:t>учащиеся</w:t>
      </w:r>
      <w:r>
        <w:rPr>
          <w:spacing w:val="-1"/>
        </w:rPr>
        <w:t xml:space="preserve"> </w:t>
      </w:r>
      <w:r>
        <w:t>осваивают</w:t>
      </w:r>
      <w:r>
        <w:rPr>
          <w:spacing w:val="-6"/>
        </w:rPr>
        <w:t xml:space="preserve"> </w:t>
      </w:r>
      <w:r>
        <w:t>систему</w:t>
      </w:r>
      <w:r>
        <w:rPr>
          <w:spacing w:val="-5"/>
        </w:rPr>
        <w:t xml:space="preserve"> </w:t>
      </w:r>
      <w:r>
        <w:t>базовых</w:t>
      </w:r>
      <w:r>
        <w:rPr>
          <w:spacing w:val="-4"/>
        </w:rPr>
        <w:t xml:space="preserve"> </w:t>
      </w:r>
      <w:r>
        <w:t>действий,</w:t>
      </w:r>
      <w:r>
        <w:rPr>
          <w:spacing w:val="-4"/>
        </w:rPr>
        <w:t xml:space="preserve"> </w:t>
      </w:r>
      <w:r>
        <w:t>лежащих</w:t>
      </w:r>
      <w:r>
        <w:rPr>
          <w:spacing w:val="-10"/>
        </w:rPr>
        <w:t xml:space="preserve"> </w:t>
      </w:r>
      <w:r>
        <w:t>в</w:t>
      </w:r>
      <w:r>
        <w:rPr>
          <w:spacing w:val="-4"/>
        </w:rPr>
        <w:t xml:space="preserve"> </w:t>
      </w:r>
      <w:r>
        <w:t>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w:t>
      </w:r>
      <w:r>
        <w:rPr>
          <w:spacing w:val="-8"/>
        </w:rPr>
        <w:t xml:space="preserve"> </w:t>
      </w:r>
      <w:r>
        <w:t>мышления.</w:t>
      </w:r>
    </w:p>
    <w:p w:rsidR="00E71E57" w:rsidRDefault="000E2FF5">
      <w:pPr>
        <w:pStyle w:val="a3"/>
        <w:spacing w:before="157" w:line="259" w:lineRule="auto"/>
        <w:ind w:right="626"/>
        <w:jc w:val="both"/>
      </w:pPr>
      <w:r>
        <w:t>Каждый</w:t>
      </w:r>
      <w:r>
        <w:rPr>
          <w:spacing w:val="-3"/>
        </w:rPr>
        <w:t xml:space="preserve"> модуль </w:t>
      </w:r>
      <w:r>
        <w:t>Программы</w:t>
      </w:r>
      <w:r>
        <w:rPr>
          <w:spacing w:val="-4"/>
        </w:rPr>
        <w:t xml:space="preserve"> </w:t>
      </w:r>
      <w:r>
        <w:t>предлагается</w:t>
      </w:r>
      <w:r>
        <w:rPr>
          <w:spacing w:val="-4"/>
        </w:rPr>
        <w:t xml:space="preserve"> </w:t>
      </w:r>
      <w:r>
        <w:t>изучать</w:t>
      </w:r>
      <w:r>
        <w:rPr>
          <w:spacing w:val="-1"/>
        </w:rPr>
        <w:t xml:space="preserve"> </w:t>
      </w:r>
      <w:r>
        <w:t>ежегодно</w:t>
      </w:r>
      <w:r>
        <w:rPr>
          <w:spacing w:val="-9"/>
        </w:rPr>
        <w:t xml:space="preserve"> </w:t>
      </w:r>
      <w:r>
        <w:t>в</w:t>
      </w:r>
      <w:r>
        <w:rPr>
          <w:spacing w:val="2"/>
        </w:rPr>
        <w:t xml:space="preserve"> </w:t>
      </w:r>
      <w:r>
        <w:t>объеме</w:t>
      </w:r>
      <w:r>
        <w:rPr>
          <w:spacing w:val="-7"/>
        </w:rPr>
        <w:t xml:space="preserve"> </w:t>
      </w:r>
      <w:r>
        <w:t>5</w:t>
      </w:r>
      <w:r>
        <w:rPr>
          <w:spacing w:val="-4"/>
        </w:rPr>
        <w:t xml:space="preserve"> </w:t>
      </w:r>
      <w:r>
        <w:t>часов</w:t>
      </w:r>
      <w:r>
        <w:rPr>
          <w:spacing w:val="-3"/>
        </w:rPr>
        <w:t xml:space="preserve"> </w:t>
      </w:r>
      <w:r>
        <w:t>в</w:t>
      </w:r>
      <w:r>
        <w:rPr>
          <w:spacing w:val="-4"/>
        </w:rPr>
        <w:t xml:space="preserve"> </w:t>
      </w:r>
      <w:r>
        <w:t>неделю,</w:t>
      </w:r>
      <w:r>
        <w:rPr>
          <w:spacing w:val="-2"/>
        </w:rPr>
        <w:t xml:space="preserve"> </w:t>
      </w:r>
      <w:r>
        <w:t>начиная</w:t>
      </w:r>
      <w:r>
        <w:rPr>
          <w:spacing w:val="-5"/>
        </w:rPr>
        <w:t xml:space="preserve"> </w:t>
      </w:r>
      <w:r>
        <w:t>с</w:t>
      </w:r>
      <w:r>
        <w:rPr>
          <w:spacing w:val="-6"/>
        </w:rPr>
        <w:t xml:space="preserve"> </w:t>
      </w:r>
      <w:r>
        <w:t xml:space="preserve">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w:t>
      </w:r>
      <w:r>
        <w:rPr>
          <w:spacing w:val="-3"/>
        </w:rPr>
        <w:t xml:space="preserve">способы </w:t>
      </w:r>
      <w:r>
        <w:t>действия. Последние занятия каждого года обучения</w:t>
      </w:r>
      <w:r>
        <w:rPr>
          <w:spacing w:val="-9"/>
        </w:rPr>
        <w:t xml:space="preserve"> </w:t>
      </w:r>
      <w:r>
        <w:t>используются</w:t>
      </w:r>
      <w:r>
        <w:rPr>
          <w:spacing w:val="-8"/>
        </w:rPr>
        <w:t xml:space="preserve"> </w:t>
      </w:r>
      <w:r>
        <w:t>для</w:t>
      </w:r>
      <w:r>
        <w:rPr>
          <w:spacing w:val="-8"/>
        </w:rPr>
        <w:t xml:space="preserve"> </w:t>
      </w:r>
      <w:r>
        <w:t>подведения</w:t>
      </w:r>
      <w:r>
        <w:rPr>
          <w:spacing w:val="-9"/>
        </w:rPr>
        <w:t xml:space="preserve"> </w:t>
      </w:r>
      <w:r>
        <w:t>итогов,</w:t>
      </w:r>
      <w:r>
        <w:rPr>
          <w:spacing w:val="-6"/>
        </w:rPr>
        <w:t xml:space="preserve"> </w:t>
      </w:r>
      <w:r>
        <w:t>проведения</w:t>
      </w:r>
      <w:r>
        <w:rPr>
          <w:spacing w:val="-8"/>
        </w:rPr>
        <w:t xml:space="preserve"> </w:t>
      </w:r>
      <w:r>
        <w:t>диагностики,</w:t>
      </w:r>
      <w:r>
        <w:rPr>
          <w:spacing w:val="-7"/>
        </w:rPr>
        <w:t xml:space="preserve"> </w:t>
      </w:r>
      <w:r>
        <w:t>оценки</w:t>
      </w:r>
      <w:r>
        <w:rPr>
          <w:spacing w:val="-6"/>
        </w:rPr>
        <w:t xml:space="preserve"> </w:t>
      </w:r>
      <w:r>
        <w:t>или</w:t>
      </w:r>
      <w:r>
        <w:rPr>
          <w:spacing w:val="-7"/>
        </w:rPr>
        <w:t xml:space="preserve"> </w:t>
      </w:r>
      <w:r>
        <w:t>самооценки</w:t>
      </w:r>
      <w:r>
        <w:rPr>
          <w:spacing w:val="-6"/>
        </w:rPr>
        <w:t xml:space="preserve"> </w:t>
      </w:r>
      <w:r>
        <w:t>и рефлексии. Ниже представлено содержание каждого модуля Программы по годам обучения (для 5—9 классов), включая и интегрированные</w:t>
      </w:r>
      <w:r>
        <w:rPr>
          <w:spacing w:val="-3"/>
        </w:rPr>
        <w:t xml:space="preserve"> </w:t>
      </w:r>
      <w:r>
        <w:t>занятия.</w:t>
      </w:r>
    </w:p>
    <w:p w:rsidR="00E71E57" w:rsidRDefault="00E71E57">
      <w:pPr>
        <w:spacing w:line="259" w:lineRule="auto"/>
        <w:jc w:val="both"/>
        <w:sectPr w:rsidR="00E71E57">
          <w:pgSz w:w="11910" w:h="16840"/>
          <w:pgMar w:top="1040" w:right="220" w:bottom="280" w:left="1580" w:header="720" w:footer="720" w:gutter="0"/>
          <w:cols w:space="720"/>
        </w:sectPr>
      </w:pPr>
    </w:p>
    <w:p w:rsidR="00E71E57" w:rsidRDefault="000E2FF5">
      <w:pPr>
        <w:pStyle w:val="a3"/>
        <w:spacing w:before="71" w:after="7" w:line="410" w:lineRule="auto"/>
        <w:ind w:right="6325"/>
      </w:pPr>
      <w:r>
        <w:lastRenderedPageBreak/>
        <w:t>ТЕМАТИЧЕСКОЕ</w:t>
      </w:r>
      <w:r>
        <w:rPr>
          <w:spacing w:val="-14"/>
        </w:rPr>
        <w:t xml:space="preserve"> </w:t>
      </w:r>
      <w:r w:rsidR="00AB1E51">
        <w:t>ПЛАНИРОВАНИЕ 6</w:t>
      </w:r>
      <w:r>
        <w:rPr>
          <w:spacing w:val="2"/>
        </w:rPr>
        <w:t xml:space="preserve"> </w:t>
      </w:r>
      <w:r>
        <w:t>КЛАСС</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3"/>
        <w:gridCol w:w="4163"/>
        <w:gridCol w:w="2319"/>
        <w:gridCol w:w="2314"/>
      </w:tblGrid>
      <w:tr w:rsidR="00E71E57">
        <w:trPr>
          <w:trHeight w:val="758"/>
        </w:trPr>
        <w:tc>
          <w:tcPr>
            <w:tcW w:w="553" w:type="dxa"/>
          </w:tcPr>
          <w:p w:rsidR="00E71E57" w:rsidRDefault="000E2FF5">
            <w:pPr>
              <w:pStyle w:val="TableParagraph"/>
              <w:spacing w:line="242" w:lineRule="auto"/>
              <w:ind w:right="116"/>
            </w:pPr>
            <w:r>
              <w:t xml:space="preserve">№ </w:t>
            </w:r>
            <w:proofErr w:type="gramStart"/>
            <w:r>
              <w:t>п</w:t>
            </w:r>
            <w:proofErr w:type="gramEnd"/>
            <w:r>
              <w:t>/п</w:t>
            </w:r>
          </w:p>
        </w:tc>
        <w:tc>
          <w:tcPr>
            <w:tcW w:w="4163" w:type="dxa"/>
          </w:tcPr>
          <w:p w:rsidR="00E71E57" w:rsidRDefault="000E2FF5">
            <w:pPr>
              <w:pStyle w:val="TableParagraph"/>
              <w:ind w:left="109"/>
            </w:pPr>
            <w:r>
              <w:t>Наименование модулей</w:t>
            </w:r>
          </w:p>
        </w:tc>
        <w:tc>
          <w:tcPr>
            <w:tcW w:w="2319" w:type="dxa"/>
          </w:tcPr>
          <w:p w:rsidR="00E71E57" w:rsidRDefault="000E2FF5">
            <w:pPr>
              <w:pStyle w:val="TableParagraph"/>
              <w:ind w:left="109"/>
            </w:pPr>
            <w:r>
              <w:t>Количество часов</w:t>
            </w:r>
          </w:p>
        </w:tc>
        <w:tc>
          <w:tcPr>
            <w:tcW w:w="2314" w:type="dxa"/>
          </w:tcPr>
          <w:p w:rsidR="00E71E57" w:rsidRDefault="000E2FF5">
            <w:pPr>
              <w:pStyle w:val="TableParagraph"/>
              <w:spacing w:line="242" w:lineRule="auto"/>
              <w:ind w:left="105" w:right="583"/>
            </w:pPr>
            <w:r>
              <w:t>Электронные образовательные</w:t>
            </w:r>
          </w:p>
          <w:p w:rsidR="00E71E57" w:rsidRDefault="000E2FF5">
            <w:pPr>
              <w:pStyle w:val="TableParagraph"/>
              <w:spacing w:line="236" w:lineRule="exact"/>
              <w:ind w:left="105"/>
            </w:pPr>
            <w:r>
              <w:t>ресурсы</w:t>
            </w:r>
          </w:p>
        </w:tc>
      </w:tr>
      <w:tr w:rsidR="00E71E57">
        <w:trPr>
          <w:trHeight w:val="1012"/>
        </w:trPr>
        <w:tc>
          <w:tcPr>
            <w:tcW w:w="553" w:type="dxa"/>
          </w:tcPr>
          <w:p w:rsidR="00E71E57" w:rsidRDefault="000E2FF5">
            <w:pPr>
              <w:pStyle w:val="TableParagraph"/>
              <w:spacing w:line="249" w:lineRule="exact"/>
            </w:pPr>
            <w:r>
              <w:t>1</w:t>
            </w:r>
          </w:p>
        </w:tc>
        <w:tc>
          <w:tcPr>
            <w:tcW w:w="4163" w:type="dxa"/>
          </w:tcPr>
          <w:p w:rsidR="00E71E57" w:rsidRDefault="000E2FF5">
            <w:pPr>
              <w:pStyle w:val="TableParagraph"/>
              <w:tabs>
                <w:tab w:val="left" w:pos="2832"/>
              </w:tabs>
              <w:spacing w:line="247" w:lineRule="exact"/>
              <w:ind w:left="109"/>
            </w:pPr>
            <w:proofErr w:type="gramStart"/>
            <w:r>
              <w:rPr>
                <w:spacing w:val="4"/>
              </w:rPr>
              <w:t>Естественно-научная</w:t>
            </w:r>
            <w:proofErr w:type="gramEnd"/>
            <w:r>
              <w:rPr>
                <w:spacing w:val="4"/>
              </w:rPr>
              <w:tab/>
            </w:r>
            <w:r>
              <w:rPr>
                <w:spacing w:val="3"/>
              </w:rPr>
              <w:t>грамотность</w:t>
            </w:r>
          </w:p>
          <w:p w:rsidR="00E71E57" w:rsidRDefault="000E2FF5">
            <w:pPr>
              <w:pStyle w:val="TableParagraph"/>
              <w:spacing w:line="251" w:lineRule="exact"/>
              <w:ind w:left="109"/>
            </w:pPr>
            <w:r>
              <w:t>«Узнаем новое и объясняем»</w:t>
            </w:r>
          </w:p>
        </w:tc>
        <w:tc>
          <w:tcPr>
            <w:tcW w:w="2319" w:type="dxa"/>
          </w:tcPr>
          <w:p w:rsidR="00E71E57" w:rsidRDefault="000E2FF5">
            <w:pPr>
              <w:pStyle w:val="TableParagraph"/>
              <w:spacing w:line="249" w:lineRule="exact"/>
              <w:ind w:left="109"/>
            </w:pPr>
            <w:r>
              <w:t>5</w:t>
            </w:r>
          </w:p>
        </w:tc>
        <w:tc>
          <w:tcPr>
            <w:tcW w:w="2314" w:type="dxa"/>
          </w:tcPr>
          <w:p w:rsidR="00E71E57" w:rsidRDefault="000E2FF5">
            <w:pPr>
              <w:pStyle w:val="TableParagraph"/>
              <w:tabs>
                <w:tab w:val="left" w:pos="1597"/>
              </w:tabs>
              <w:spacing w:line="240" w:lineRule="auto"/>
              <w:ind w:left="105" w:right="96"/>
              <w:jc w:val="both"/>
            </w:pPr>
            <w:proofErr w:type="gramStart"/>
            <w:r>
              <w:t>Портал Российской электронной школы (РЭШ,</w:t>
            </w:r>
            <w:r>
              <w:tab/>
            </w:r>
            <w:r>
              <w:rPr>
                <w:spacing w:val="-4"/>
              </w:rPr>
              <w:t>https://</w:t>
            </w:r>
            <w:proofErr w:type="gramEnd"/>
          </w:p>
          <w:p w:rsidR="00E71E57" w:rsidRDefault="000E2FF5">
            <w:pPr>
              <w:pStyle w:val="TableParagraph"/>
              <w:spacing w:line="237" w:lineRule="exact"/>
              <w:ind w:left="105"/>
            </w:pPr>
            <w:proofErr w:type="gramStart"/>
            <w:r>
              <w:t>fg.resh.edu.ru/)</w:t>
            </w:r>
            <w:proofErr w:type="gramEnd"/>
          </w:p>
        </w:tc>
      </w:tr>
      <w:tr w:rsidR="00E71E57">
        <w:trPr>
          <w:trHeight w:val="1012"/>
        </w:trPr>
        <w:tc>
          <w:tcPr>
            <w:tcW w:w="553" w:type="dxa"/>
          </w:tcPr>
          <w:p w:rsidR="00E71E57" w:rsidRDefault="000E2FF5">
            <w:pPr>
              <w:pStyle w:val="TableParagraph"/>
              <w:spacing w:line="249" w:lineRule="exact"/>
            </w:pPr>
            <w:r>
              <w:t>2</w:t>
            </w:r>
          </w:p>
        </w:tc>
        <w:tc>
          <w:tcPr>
            <w:tcW w:w="4163" w:type="dxa"/>
          </w:tcPr>
          <w:p w:rsidR="00E71E57" w:rsidRDefault="000E2FF5">
            <w:pPr>
              <w:pStyle w:val="TableParagraph"/>
              <w:tabs>
                <w:tab w:val="left" w:pos="2832"/>
              </w:tabs>
              <w:spacing w:line="247" w:lineRule="exact"/>
              <w:ind w:left="109"/>
            </w:pPr>
            <w:proofErr w:type="gramStart"/>
            <w:r>
              <w:rPr>
                <w:spacing w:val="4"/>
              </w:rPr>
              <w:t>Естественно-научная</w:t>
            </w:r>
            <w:proofErr w:type="gramEnd"/>
            <w:r>
              <w:rPr>
                <w:spacing w:val="4"/>
              </w:rPr>
              <w:tab/>
            </w:r>
            <w:r>
              <w:rPr>
                <w:spacing w:val="3"/>
              </w:rPr>
              <w:t>грамотность</w:t>
            </w:r>
          </w:p>
          <w:p w:rsidR="00E71E57" w:rsidRDefault="000E2FF5">
            <w:pPr>
              <w:pStyle w:val="TableParagraph"/>
              <w:spacing w:line="251" w:lineRule="exact"/>
              <w:ind w:left="109"/>
            </w:pPr>
            <w:r>
              <w:t>«Узнаем новое и объясняем»</w:t>
            </w:r>
          </w:p>
        </w:tc>
        <w:tc>
          <w:tcPr>
            <w:tcW w:w="2319" w:type="dxa"/>
          </w:tcPr>
          <w:p w:rsidR="00E71E57" w:rsidRDefault="000E2FF5">
            <w:pPr>
              <w:pStyle w:val="TableParagraph"/>
              <w:spacing w:line="249" w:lineRule="exact"/>
              <w:ind w:left="109"/>
            </w:pPr>
            <w:r>
              <w:t>5</w:t>
            </w:r>
          </w:p>
        </w:tc>
        <w:tc>
          <w:tcPr>
            <w:tcW w:w="2314" w:type="dxa"/>
          </w:tcPr>
          <w:p w:rsidR="00E71E57" w:rsidRDefault="000E2FF5">
            <w:pPr>
              <w:pStyle w:val="TableParagraph"/>
              <w:tabs>
                <w:tab w:val="left" w:pos="1598"/>
              </w:tabs>
              <w:spacing w:line="240" w:lineRule="auto"/>
              <w:ind w:left="105" w:right="94"/>
              <w:jc w:val="both"/>
            </w:pPr>
            <w:proofErr w:type="gramStart"/>
            <w:r>
              <w:t>Портал Российской электронной школы (РЭШ,</w:t>
            </w:r>
            <w:r>
              <w:tab/>
            </w:r>
            <w:r>
              <w:rPr>
                <w:spacing w:val="-3"/>
              </w:rPr>
              <w:t>https://</w:t>
            </w:r>
            <w:proofErr w:type="gramEnd"/>
          </w:p>
          <w:p w:rsidR="00E71E57" w:rsidRDefault="000E2FF5">
            <w:pPr>
              <w:pStyle w:val="TableParagraph"/>
              <w:spacing w:line="238" w:lineRule="exact"/>
              <w:ind w:left="105"/>
            </w:pPr>
            <w:proofErr w:type="gramStart"/>
            <w:r>
              <w:t>fg.resh.edu.ru/)</w:t>
            </w:r>
            <w:proofErr w:type="gramEnd"/>
          </w:p>
        </w:tc>
      </w:tr>
      <w:tr w:rsidR="00E71E57">
        <w:trPr>
          <w:trHeight w:val="1010"/>
        </w:trPr>
        <w:tc>
          <w:tcPr>
            <w:tcW w:w="553" w:type="dxa"/>
            <w:tcBorders>
              <w:bottom w:val="single" w:sz="6" w:space="0" w:color="000000"/>
            </w:tcBorders>
          </w:tcPr>
          <w:p w:rsidR="00E71E57" w:rsidRDefault="000E2FF5">
            <w:pPr>
              <w:pStyle w:val="TableParagraph"/>
            </w:pPr>
            <w:r>
              <w:t>3</w:t>
            </w:r>
          </w:p>
        </w:tc>
        <w:tc>
          <w:tcPr>
            <w:tcW w:w="4163" w:type="dxa"/>
            <w:tcBorders>
              <w:bottom w:val="single" w:sz="6" w:space="0" w:color="000000"/>
            </w:tcBorders>
          </w:tcPr>
          <w:p w:rsidR="00E71E57" w:rsidRDefault="000E2FF5">
            <w:pPr>
              <w:pStyle w:val="TableParagraph"/>
              <w:spacing w:line="242" w:lineRule="auto"/>
              <w:ind w:left="109" w:right="90"/>
              <w:jc w:val="both"/>
            </w:pPr>
            <w:r>
              <w:t xml:space="preserve">Креативное мышление «Проявляем креативность </w:t>
            </w:r>
            <w:proofErr w:type="gramStart"/>
            <w:r>
              <w:t>на</w:t>
            </w:r>
            <w:proofErr w:type="gramEnd"/>
            <w:r>
              <w:t xml:space="preserve"> уро </w:t>
            </w:r>
            <w:proofErr w:type="spellStart"/>
            <w:r>
              <w:t>ках</w:t>
            </w:r>
            <w:proofErr w:type="spellEnd"/>
            <w:r>
              <w:t>, в школе и в жизни»</w:t>
            </w:r>
          </w:p>
        </w:tc>
        <w:tc>
          <w:tcPr>
            <w:tcW w:w="2319" w:type="dxa"/>
            <w:tcBorders>
              <w:bottom w:val="single" w:sz="6" w:space="0" w:color="000000"/>
            </w:tcBorders>
          </w:tcPr>
          <w:p w:rsidR="00E71E57" w:rsidRDefault="000E2FF5">
            <w:pPr>
              <w:pStyle w:val="TableParagraph"/>
              <w:ind w:left="109"/>
            </w:pPr>
            <w:r>
              <w:t>5</w:t>
            </w:r>
          </w:p>
        </w:tc>
        <w:tc>
          <w:tcPr>
            <w:tcW w:w="2314" w:type="dxa"/>
            <w:tcBorders>
              <w:bottom w:val="single" w:sz="6" w:space="0" w:color="000000"/>
            </w:tcBorders>
          </w:tcPr>
          <w:p w:rsidR="00E71E57" w:rsidRDefault="000E2FF5">
            <w:pPr>
              <w:pStyle w:val="TableParagraph"/>
              <w:tabs>
                <w:tab w:val="left" w:pos="1597"/>
              </w:tabs>
              <w:spacing w:line="242" w:lineRule="auto"/>
              <w:ind w:left="105" w:right="96"/>
              <w:jc w:val="both"/>
            </w:pPr>
            <w:proofErr w:type="gramStart"/>
            <w:r>
              <w:t>Портал Российской электронной школы (РЭШ,</w:t>
            </w:r>
            <w:r>
              <w:tab/>
            </w:r>
            <w:r>
              <w:rPr>
                <w:spacing w:val="-4"/>
              </w:rPr>
              <w:t>https://</w:t>
            </w:r>
            <w:proofErr w:type="gramEnd"/>
          </w:p>
          <w:p w:rsidR="00E71E57" w:rsidRDefault="000E2FF5">
            <w:pPr>
              <w:pStyle w:val="TableParagraph"/>
              <w:spacing w:line="233" w:lineRule="exact"/>
              <w:ind w:left="105"/>
            </w:pPr>
            <w:proofErr w:type="gramStart"/>
            <w:r>
              <w:t>fg.resh.edu.ru/)</w:t>
            </w:r>
            <w:proofErr w:type="gramEnd"/>
          </w:p>
        </w:tc>
      </w:tr>
      <w:tr w:rsidR="00E71E57">
        <w:trPr>
          <w:trHeight w:val="1005"/>
        </w:trPr>
        <w:tc>
          <w:tcPr>
            <w:tcW w:w="553" w:type="dxa"/>
            <w:tcBorders>
              <w:top w:val="single" w:sz="6" w:space="0" w:color="000000"/>
            </w:tcBorders>
          </w:tcPr>
          <w:p w:rsidR="00E71E57" w:rsidRDefault="000E2FF5">
            <w:pPr>
              <w:pStyle w:val="TableParagraph"/>
              <w:spacing w:line="242" w:lineRule="exact"/>
            </w:pPr>
            <w:r>
              <w:t>4</w:t>
            </w:r>
          </w:p>
        </w:tc>
        <w:tc>
          <w:tcPr>
            <w:tcW w:w="4163" w:type="dxa"/>
            <w:tcBorders>
              <w:top w:val="single" w:sz="6" w:space="0" w:color="000000"/>
            </w:tcBorders>
          </w:tcPr>
          <w:p w:rsidR="00E71E57" w:rsidRDefault="000E2FF5">
            <w:pPr>
              <w:pStyle w:val="TableParagraph"/>
              <w:tabs>
                <w:tab w:val="left" w:pos="2832"/>
              </w:tabs>
              <w:spacing w:line="242" w:lineRule="exact"/>
              <w:ind w:left="109"/>
            </w:pPr>
            <w:r>
              <w:rPr>
                <w:spacing w:val="4"/>
              </w:rPr>
              <w:t>Математическая</w:t>
            </w:r>
            <w:r>
              <w:rPr>
                <w:spacing w:val="4"/>
              </w:rPr>
              <w:tab/>
            </w:r>
            <w:r>
              <w:rPr>
                <w:spacing w:val="3"/>
              </w:rPr>
              <w:t>грамотность</w:t>
            </w:r>
          </w:p>
          <w:p w:rsidR="00E71E57" w:rsidRDefault="000E2FF5">
            <w:pPr>
              <w:pStyle w:val="TableParagraph"/>
              <w:spacing w:before="1" w:line="240" w:lineRule="auto"/>
              <w:ind w:left="109"/>
            </w:pPr>
            <w:r>
              <w:t>«Математика в окружа</w:t>
            </w:r>
            <w:proofErr w:type="gramStart"/>
            <w:r>
              <w:t>ю-</w:t>
            </w:r>
            <w:proofErr w:type="gramEnd"/>
            <w:r>
              <w:t xml:space="preserve"> </w:t>
            </w:r>
            <w:proofErr w:type="spellStart"/>
            <w:r>
              <w:t>щем</w:t>
            </w:r>
            <w:proofErr w:type="spellEnd"/>
            <w:r>
              <w:t xml:space="preserve"> мире»</w:t>
            </w:r>
          </w:p>
        </w:tc>
        <w:tc>
          <w:tcPr>
            <w:tcW w:w="2319" w:type="dxa"/>
            <w:tcBorders>
              <w:top w:val="single" w:sz="6" w:space="0" w:color="000000"/>
            </w:tcBorders>
          </w:tcPr>
          <w:p w:rsidR="00E71E57" w:rsidRDefault="000E2FF5">
            <w:pPr>
              <w:pStyle w:val="TableParagraph"/>
              <w:spacing w:line="242" w:lineRule="exact"/>
              <w:ind w:left="109"/>
            </w:pPr>
            <w:r>
              <w:t>4</w:t>
            </w:r>
          </w:p>
        </w:tc>
        <w:tc>
          <w:tcPr>
            <w:tcW w:w="2314" w:type="dxa"/>
            <w:tcBorders>
              <w:top w:val="single" w:sz="6" w:space="0" w:color="000000"/>
            </w:tcBorders>
          </w:tcPr>
          <w:p w:rsidR="00E71E57" w:rsidRDefault="000E2FF5">
            <w:pPr>
              <w:pStyle w:val="TableParagraph"/>
              <w:tabs>
                <w:tab w:val="left" w:pos="1107"/>
                <w:tab w:val="left" w:pos="1557"/>
              </w:tabs>
              <w:spacing w:line="242" w:lineRule="auto"/>
              <w:ind w:left="105" w:right="96"/>
            </w:pPr>
            <w:r>
              <w:t>Портал</w:t>
            </w:r>
            <w:r>
              <w:tab/>
            </w:r>
            <w:r>
              <w:rPr>
                <w:spacing w:val="-1"/>
              </w:rPr>
              <w:t xml:space="preserve">Российской </w:t>
            </w:r>
            <w:r>
              <w:t>электронной</w:t>
            </w:r>
            <w:r>
              <w:tab/>
              <w:t>школы</w:t>
            </w:r>
          </w:p>
          <w:p w:rsidR="00E71E57" w:rsidRDefault="000E2FF5">
            <w:pPr>
              <w:pStyle w:val="TableParagraph"/>
              <w:tabs>
                <w:tab w:val="left" w:pos="1597"/>
              </w:tabs>
              <w:spacing w:line="250" w:lineRule="exact"/>
              <w:ind w:left="105" w:right="96"/>
            </w:pPr>
            <w:r>
              <w:t>(РЭШ,</w:t>
            </w:r>
            <w:r>
              <w:tab/>
            </w:r>
            <w:r>
              <w:rPr>
                <w:spacing w:val="-4"/>
              </w:rPr>
              <w:t xml:space="preserve">https:// </w:t>
            </w:r>
            <w:r>
              <w:t>fg.resh.edu.ru/)</w:t>
            </w:r>
          </w:p>
        </w:tc>
      </w:tr>
      <w:tr w:rsidR="00E71E57">
        <w:trPr>
          <w:trHeight w:val="1006"/>
        </w:trPr>
        <w:tc>
          <w:tcPr>
            <w:tcW w:w="553" w:type="dxa"/>
          </w:tcPr>
          <w:p w:rsidR="00E71E57" w:rsidRDefault="000E2FF5">
            <w:pPr>
              <w:pStyle w:val="TableParagraph"/>
              <w:spacing w:line="243" w:lineRule="exact"/>
            </w:pPr>
            <w:r>
              <w:t>5</w:t>
            </w:r>
          </w:p>
        </w:tc>
        <w:tc>
          <w:tcPr>
            <w:tcW w:w="4163" w:type="dxa"/>
          </w:tcPr>
          <w:p w:rsidR="00E71E57" w:rsidRDefault="000E2FF5">
            <w:pPr>
              <w:pStyle w:val="TableParagraph"/>
              <w:tabs>
                <w:tab w:val="left" w:pos="1694"/>
                <w:tab w:val="left" w:pos="3302"/>
              </w:tabs>
              <w:spacing w:line="242" w:lineRule="auto"/>
              <w:ind w:left="109" w:right="98"/>
            </w:pPr>
            <w:r>
              <w:t>Финансовая</w:t>
            </w:r>
            <w:r>
              <w:tab/>
              <w:t>грамотность</w:t>
            </w:r>
            <w:r>
              <w:tab/>
            </w:r>
            <w:r>
              <w:rPr>
                <w:spacing w:val="-5"/>
              </w:rPr>
              <w:t xml:space="preserve">«Школа </w:t>
            </w:r>
            <w:r>
              <w:t>финансовых</w:t>
            </w:r>
            <w:r>
              <w:rPr>
                <w:spacing w:val="6"/>
              </w:rPr>
              <w:t xml:space="preserve"> </w:t>
            </w:r>
            <w:r>
              <w:t>решений»</w:t>
            </w:r>
          </w:p>
        </w:tc>
        <w:tc>
          <w:tcPr>
            <w:tcW w:w="2319" w:type="dxa"/>
          </w:tcPr>
          <w:p w:rsidR="00E71E57" w:rsidRDefault="000E2FF5">
            <w:pPr>
              <w:pStyle w:val="TableParagraph"/>
              <w:spacing w:line="243" w:lineRule="exact"/>
              <w:ind w:left="109"/>
            </w:pPr>
            <w:r>
              <w:t>5</w:t>
            </w:r>
          </w:p>
        </w:tc>
        <w:tc>
          <w:tcPr>
            <w:tcW w:w="2314" w:type="dxa"/>
          </w:tcPr>
          <w:p w:rsidR="00E71E57" w:rsidRDefault="000E2FF5">
            <w:pPr>
              <w:pStyle w:val="TableParagraph"/>
              <w:tabs>
                <w:tab w:val="left" w:pos="1107"/>
                <w:tab w:val="left" w:pos="1557"/>
              </w:tabs>
              <w:spacing w:line="242" w:lineRule="auto"/>
              <w:ind w:left="105" w:right="96"/>
            </w:pPr>
            <w:r>
              <w:t>Портал</w:t>
            </w:r>
            <w:r>
              <w:tab/>
            </w:r>
            <w:r>
              <w:rPr>
                <w:spacing w:val="-1"/>
              </w:rPr>
              <w:t xml:space="preserve">Российской </w:t>
            </w:r>
            <w:r>
              <w:t>электронной</w:t>
            </w:r>
            <w:r>
              <w:tab/>
              <w:t>школы</w:t>
            </w:r>
          </w:p>
          <w:p w:rsidR="00E71E57" w:rsidRDefault="000E2FF5">
            <w:pPr>
              <w:pStyle w:val="TableParagraph"/>
              <w:tabs>
                <w:tab w:val="left" w:pos="1597"/>
              </w:tabs>
              <w:spacing w:line="250" w:lineRule="exact"/>
              <w:ind w:left="105" w:right="96"/>
            </w:pPr>
            <w:r>
              <w:t>(РЭШ,</w:t>
            </w:r>
            <w:r>
              <w:tab/>
            </w:r>
            <w:r>
              <w:rPr>
                <w:spacing w:val="-4"/>
              </w:rPr>
              <w:t xml:space="preserve">https:// </w:t>
            </w:r>
            <w:r>
              <w:t>fg.resh.edu.ru/)</w:t>
            </w:r>
          </w:p>
        </w:tc>
      </w:tr>
      <w:tr w:rsidR="00E71E57">
        <w:trPr>
          <w:trHeight w:val="1008"/>
        </w:trPr>
        <w:tc>
          <w:tcPr>
            <w:tcW w:w="553" w:type="dxa"/>
          </w:tcPr>
          <w:p w:rsidR="00E71E57" w:rsidRDefault="000E2FF5">
            <w:pPr>
              <w:pStyle w:val="TableParagraph"/>
              <w:spacing w:line="245" w:lineRule="exact"/>
            </w:pPr>
            <w:r>
              <w:t>6</w:t>
            </w:r>
          </w:p>
        </w:tc>
        <w:tc>
          <w:tcPr>
            <w:tcW w:w="4163" w:type="dxa"/>
          </w:tcPr>
          <w:p w:rsidR="00E71E57" w:rsidRDefault="000E2FF5">
            <w:pPr>
              <w:pStyle w:val="TableParagraph"/>
              <w:spacing w:line="242" w:lineRule="auto"/>
              <w:ind w:left="109"/>
            </w:pPr>
            <w:r>
              <w:t>Интегрированные занятия: Финансовая грамотность+ Математика</w:t>
            </w:r>
          </w:p>
        </w:tc>
        <w:tc>
          <w:tcPr>
            <w:tcW w:w="2319" w:type="dxa"/>
          </w:tcPr>
          <w:p w:rsidR="00E71E57" w:rsidRDefault="000E2FF5">
            <w:pPr>
              <w:pStyle w:val="TableParagraph"/>
              <w:spacing w:line="245" w:lineRule="exact"/>
              <w:ind w:left="109"/>
            </w:pPr>
            <w:r>
              <w:t>2</w:t>
            </w:r>
          </w:p>
        </w:tc>
        <w:tc>
          <w:tcPr>
            <w:tcW w:w="2314" w:type="dxa"/>
          </w:tcPr>
          <w:p w:rsidR="00E71E57" w:rsidRDefault="000E2FF5">
            <w:pPr>
              <w:pStyle w:val="TableParagraph"/>
              <w:tabs>
                <w:tab w:val="left" w:pos="1107"/>
                <w:tab w:val="left" w:pos="1557"/>
              </w:tabs>
              <w:spacing w:line="242" w:lineRule="auto"/>
              <w:ind w:left="105" w:right="96"/>
            </w:pPr>
            <w:r>
              <w:t>Портал</w:t>
            </w:r>
            <w:r>
              <w:tab/>
            </w:r>
            <w:r>
              <w:rPr>
                <w:spacing w:val="-1"/>
              </w:rPr>
              <w:t xml:space="preserve">Российской </w:t>
            </w:r>
            <w:r>
              <w:t>электронной</w:t>
            </w:r>
            <w:r>
              <w:tab/>
              <w:t>школы</w:t>
            </w:r>
          </w:p>
          <w:p w:rsidR="00E71E57" w:rsidRDefault="000E2FF5">
            <w:pPr>
              <w:pStyle w:val="TableParagraph"/>
              <w:tabs>
                <w:tab w:val="left" w:pos="1597"/>
              </w:tabs>
              <w:spacing w:line="250" w:lineRule="exact"/>
              <w:ind w:left="105" w:right="96"/>
            </w:pPr>
            <w:r>
              <w:t>(РЭШ,</w:t>
            </w:r>
            <w:r>
              <w:tab/>
            </w:r>
            <w:r>
              <w:rPr>
                <w:spacing w:val="-4"/>
              </w:rPr>
              <w:t xml:space="preserve">https:// </w:t>
            </w:r>
            <w:r>
              <w:t>fg.resh.edu.ru/)</w:t>
            </w:r>
          </w:p>
        </w:tc>
      </w:tr>
      <w:tr w:rsidR="00E71E57">
        <w:trPr>
          <w:trHeight w:val="1009"/>
        </w:trPr>
        <w:tc>
          <w:tcPr>
            <w:tcW w:w="553" w:type="dxa"/>
          </w:tcPr>
          <w:p w:rsidR="00E71E57" w:rsidRDefault="000E2FF5">
            <w:pPr>
              <w:pStyle w:val="TableParagraph"/>
              <w:spacing w:line="246" w:lineRule="exact"/>
            </w:pPr>
            <w:r>
              <w:t>7</w:t>
            </w:r>
          </w:p>
        </w:tc>
        <w:tc>
          <w:tcPr>
            <w:tcW w:w="4163" w:type="dxa"/>
          </w:tcPr>
          <w:p w:rsidR="00E71E57" w:rsidRDefault="000E2FF5">
            <w:pPr>
              <w:pStyle w:val="TableParagraph"/>
              <w:spacing w:line="240" w:lineRule="auto"/>
              <w:ind w:left="109" w:right="92"/>
              <w:jc w:val="both"/>
            </w:pPr>
            <w:r>
              <w:t>Глобальные компетенции «Роскошь общения. Ты, я, мы отвечаем за планету. Мы учимся общаться с друзьями и</w:t>
            </w:r>
            <w:r>
              <w:rPr>
                <w:spacing w:val="-21"/>
              </w:rPr>
              <w:t xml:space="preserve"> </w:t>
            </w:r>
            <w:r>
              <w:t>вместе</w:t>
            </w:r>
          </w:p>
          <w:p w:rsidR="00E71E57" w:rsidRDefault="000E2FF5">
            <w:pPr>
              <w:pStyle w:val="TableParagraph"/>
              <w:spacing w:line="238" w:lineRule="exact"/>
              <w:ind w:left="109"/>
              <w:jc w:val="both"/>
            </w:pPr>
            <w:r>
              <w:t>решать проблемы » (5 ч)</w:t>
            </w:r>
          </w:p>
        </w:tc>
        <w:tc>
          <w:tcPr>
            <w:tcW w:w="2319" w:type="dxa"/>
          </w:tcPr>
          <w:p w:rsidR="00E71E57" w:rsidRDefault="000E2FF5">
            <w:pPr>
              <w:pStyle w:val="TableParagraph"/>
              <w:spacing w:line="246" w:lineRule="exact"/>
              <w:ind w:left="109"/>
            </w:pPr>
            <w:r>
              <w:t>8</w:t>
            </w:r>
          </w:p>
        </w:tc>
        <w:tc>
          <w:tcPr>
            <w:tcW w:w="2314" w:type="dxa"/>
          </w:tcPr>
          <w:p w:rsidR="00E71E57" w:rsidRDefault="000E2FF5">
            <w:pPr>
              <w:pStyle w:val="TableParagraph"/>
              <w:tabs>
                <w:tab w:val="left" w:pos="1598"/>
              </w:tabs>
              <w:spacing w:line="240" w:lineRule="auto"/>
              <w:ind w:left="105" w:right="94"/>
              <w:jc w:val="both"/>
            </w:pPr>
            <w:proofErr w:type="gramStart"/>
            <w:r>
              <w:t>Портал Российской электронной школы (РЭШ,</w:t>
            </w:r>
            <w:r>
              <w:tab/>
            </w:r>
            <w:r>
              <w:rPr>
                <w:spacing w:val="-3"/>
              </w:rPr>
              <w:t>https://</w:t>
            </w:r>
            <w:proofErr w:type="gramEnd"/>
          </w:p>
          <w:p w:rsidR="00E71E57" w:rsidRDefault="000E2FF5">
            <w:pPr>
              <w:pStyle w:val="TableParagraph"/>
              <w:spacing w:line="238" w:lineRule="exact"/>
              <w:ind w:left="105"/>
            </w:pPr>
            <w:proofErr w:type="gramStart"/>
            <w:r>
              <w:t>fg.resh.edu.ru/)</w:t>
            </w:r>
            <w:proofErr w:type="gramEnd"/>
          </w:p>
        </w:tc>
      </w:tr>
    </w:tbl>
    <w:p w:rsidR="00E71E57" w:rsidRDefault="00E71E57">
      <w:pPr>
        <w:pStyle w:val="a3"/>
        <w:ind w:left="0"/>
        <w:rPr>
          <w:sz w:val="24"/>
        </w:rPr>
      </w:pPr>
    </w:p>
    <w:p w:rsidR="00E71E57" w:rsidRDefault="00404D75">
      <w:pPr>
        <w:pStyle w:val="a3"/>
        <w:spacing w:before="152" w:line="415" w:lineRule="auto"/>
        <w:ind w:right="6742"/>
      </w:pPr>
      <w:r>
        <w:t>ПОУРОЧНОЕ ПЛАНИРОВАНИЕ 6</w:t>
      </w:r>
      <w:r w:rsidR="000E2FF5">
        <w:rPr>
          <w:spacing w:val="2"/>
        </w:rPr>
        <w:t xml:space="preserve"> </w:t>
      </w:r>
      <w:r w:rsidR="000E2FF5">
        <w:t>КЛАСС</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804"/>
        <w:gridCol w:w="1642"/>
        <w:gridCol w:w="4365"/>
      </w:tblGrid>
      <w:tr w:rsidR="00E71E57">
        <w:trPr>
          <w:trHeight w:val="705"/>
        </w:trPr>
        <w:tc>
          <w:tcPr>
            <w:tcW w:w="538" w:type="dxa"/>
          </w:tcPr>
          <w:p w:rsidR="00E71E57" w:rsidRDefault="000E2FF5">
            <w:pPr>
              <w:pStyle w:val="TableParagraph"/>
              <w:spacing w:line="259" w:lineRule="auto"/>
              <w:ind w:right="101"/>
            </w:pPr>
            <w:r>
              <w:t xml:space="preserve">№ </w:t>
            </w:r>
            <w:proofErr w:type="gramStart"/>
            <w:r>
              <w:t>п</w:t>
            </w:r>
            <w:proofErr w:type="gramEnd"/>
            <w:r>
              <w:t>/п</w:t>
            </w:r>
          </w:p>
        </w:tc>
        <w:tc>
          <w:tcPr>
            <w:tcW w:w="2804" w:type="dxa"/>
          </w:tcPr>
          <w:p w:rsidR="00E71E57" w:rsidRDefault="000E2FF5">
            <w:pPr>
              <w:pStyle w:val="TableParagraph"/>
              <w:spacing w:line="249" w:lineRule="exact"/>
            </w:pPr>
            <w:r>
              <w:t>Тема урока</w:t>
            </w:r>
          </w:p>
        </w:tc>
        <w:tc>
          <w:tcPr>
            <w:tcW w:w="1642" w:type="dxa"/>
          </w:tcPr>
          <w:p w:rsidR="00E71E57" w:rsidRDefault="000E2FF5">
            <w:pPr>
              <w:pStyle w:val="TableParagraph"/>
              <w:spacing w:line="259" w:lineRule="auto"/>
              <w:ind w:right="401"/>
            </w:pPr>
            <w:r>
              <w:t>Количество часов</w:t>
            </w:r>
          </w:p>
        </w:tc>
        <w:tc>
          <w:tcPr>
            <w:tcW w:w="4365" w:type="dxa"/>
          </w:tcPr>
          <w:p w:rsidR="00E71E57" w:rsidRDefault="000E2FF5">
            <w:pPr>
              <w:pStyle w:val="TableParagraph"/>
              <w:spacing w:line="259" w:lineRule="auto"/>
            </w:pPr>
            <w:r>
              <w:t>Электронные цифровые образовательные ресурсы</w:t>
            </w:r>
          </w:p>
        </w:tc>
      </w:tr>
      <w:tr w:rsidR="00E71E57">
        <w:trPr>
          <w:trHeight w:val="2938"/>
        </w:trPr>
        <w:tc>
          <w:tcPr>
            <w:tcW w:w="538" w:type="dxa"/>
          </w:tcPr>
          <w:p w:rsidR="00E71E57" w:rsidRDefault="000E2FF5">
            <w:pPr>
              <w:pStyle w:val="TableParagraph"/>
              <w:spacing w:line="249" w:lineRule="exact"/>
            </w:pPr>
            <w:r>
              <w:t>1</w:t>
            </w:r>
          </w:p>
        </w:tc>
        <w:tc>
          <w:tcPr>
            <w:tcW w:w="2804" w:type="dxa"/>
          </w:tcPr>
          <w:p w:rsidR="00E71E57" w:rsidRDefault="000E2FF5">
            <w:pPr>
              <w:pStyle w:val="TableParagraph"/>
              <w:spacing w:line="249" w:lineRule="exact"/>
            </w:pPr>
            <w:r>
              <w:t>Введение</w:t>
            </w:r>
          </w:p>
        </w:tc>
        <w:tc>
          <w:tcPr>
            <w:tcW w:w="1642" w:type="dxa"/>
          </w:tcPr>
          <w:p w:rsidR="00E71E57" w:rsidRDefault="000E2FF5">
            <w:pPr>
              <w:pStyle w:val="TableParagraph"/>
              <w:spacing w:line="249" w:lineRule="exact"/>
            </w:pPr>
            <w:r>
              <w:t>1</w:t>
            </w:r>
          </w:p>
        </w:tc>
        <w:tc>
          <w:tcPr>
            <w:tcW w:w="4365" w:type="dxa"/>
          </w:tcPr>
          <w:p w:rsidR="00E71E57" w:rsidRDefault="000E2FF5">
            <w:pPr>
              <w:pStyle w:val="TableParagraph"/>
              <w:spacing w:line="259" w:lineRule="auto"/>
              <w:ind w:right="104"/>
              <w:jc w:val="both"/>
            </w:pPr>
            <w:r>
              <w:t>Портал Российской электронной школы (РЭШ, https:// fg.resh.edu.ru/)</w:t>
            </w:r>
          </w:p>
          <w:p w:rsidR="00E71E57" w:rsidRDefault="000E2FF5">
            <w:pPr>
              <w:pStyle w:val="TableParagraph"/>
              <w:tabs>
                <w:tab w:val="left" w:pos="2529"/>
              </w:tabs>
              <w:spacing w:before="155" w:line="259" w:lineRule="auto"/>
              <w:ind w:right="98"/>
              <w:jc w:val="both"/>
            </w:pPr>
            <w:r>
              <w:t xml:space="preserve">Портал </w:t>
            </w:r>
            <w:r>
              <w:rPr>
                <w:spacing w:val="-3"/>
              </w:rPr>
              <w:t xml:space="preserve">ФГБНУ </w:t>
            </w:r>
            <w:r>
              <w:t>ИСРО РАО, Сетевой комплекс</w:t>
            </w:r>
            <w:r>
              <w:tab/>
            </w:r>
            <w:r>
              <w:rPr>
                <w:spacing w:val="-1"/>
              </w:rPr>
              <w:t xml:space="preserve">информационного </w:t>
            </w:r>
            <w:r>
              <w:t>взаимодействия субъектов Российской Федерации в</w:t>
            </w:r>
            <w:r>
              <w:rPr>
                <w:spacing w:val="-4"/>
              </w:rPr>
              <w:t xml:space="preserve"> </w:t>
            </w:r>
            <w:r>
              <w:t>проекте</w:t>
            </w:r>
          </w:p>
          <w:p w:rsidR="00E71E57" w:rsidRDefault="000E2FF5">
            <w:pPr>
              <w:pStyle w:val="TableParagraph"/>
              <w:tabs>
                <w:tab w:val="left" w:pos="2878"/>
              </w:tabs>
              <w:spacing w:before="160" w:line="259" w:lineRule="auto"/>
              <w:ind w:right="97"/>
              <w:jc w:val="both"/>
            </w:pPr>
            <w:r>
              <w:t>«Мониторинг</w:t>
            </w:r>
            <w:r>
              <w:tab/>
            </w:r>
            <w:r>
              <w:rPr>
                <w:spacing w:val="-3"/>
              </w:rPr>
              <w:t xml:space="preserve">формирования </w:t>
            </w:r>
            <w:r>
              <w:t>функциональной грамотности учащихся» (http://</w:t>
            </w:r>
            <w:r>
              <w:rPr>
                <w:spacing w:val="2"/>
              </w:rPr>
              <w:t xml:space="preserve"> </w:t>
            </w:r>
            <w:r>
              <w:t>skiv.instrao.ru/)</w:t>
            </w:r>
          </w:p>
        </w:tc>
      </w:tr>
      <w:tr w:rsidR="00E71E57">
        <w:trPr>
          <w:trHeight w:val="767"/>
        </w:trPr>
        <w:tc>
          <w:tcPr>
            <w:tcW w:w="538" w:type="dxa"/>
          </w:tcPr>
          <w:p w:rsidR="00E71E57" w:rsidRDefault="000E2FF5">
            <w:pPr>
              <w:pStyle w:val="TableParagraph"/>
              <w:spacing w:line="249" w:lineRule="exact"/>
            </w:pPr>
            <w:r>
              <w:t>2</w:t>
            </w:r>
          </w:p>
        </w:tc>
        <w:tc>
          <w:tcPr>
            <w:tcW w:w="2804" w:type="dxa"/>
          </w:tcPr>
          <w:p w:rsidR="00E71E57" w:rsidRDefault="000E2FF5">
            <w:pPr>
              <w:pStyle w:val="TableParagraph"/>
              <w:spacing w:before="29" w:line="240" w:lineRule="auto"/>
              <w:ind w:left="191"/>
            </w:pPr>
            <w:proofErr w:type="spellStart"/>
            <w:r>
              <w:rPr>
                <w:w w:val="105"/>
              </w:rPr>
              <w:t>Смыслжизни</w:t>
            </w:r>
            <w:proofErr w:type="spellEnd"/>
          </w:p>
          <w:p w:rsidR="00E71E57" w:rsidRDefault="000E2FF5">
            <w:pPr>
              <w:pStyle w:val="TableParagraph"/>
              <w:spacing w:before="2" w:line="240" w:lineRule="auto"/>
            </w:pPr>
            <w:r>
              <w:rPr>
                <w:w w:val="105"/>
              </w:rPr>
              <w:t xml:space="preserve">(Я и </w:t>
            </w:r>
            <w:proofErr w:type="spellStart"/>
            <w:r>
              <w:rPr>
                <w:w w:val="105"/>
              </w:rPr>
              <w:t>мояжизнь</w:t>
            </w:r>
            <w:proofErr w:type="spellEnd"/>
            <w:r>
              <w:rPr>
                <w:w w:val="105"/>
              </w:rPr>
              <w:t>)</w:t>
            </w:r>
          </w:p>
        </w:tc>
        <w:tc>
          <w:tcPr>
            <w:tcW w:w="1642" w:type="dxa"/>
          </w:tcPr>
          <w:p w:rsidR="00E71E57" w:rsidRDefault="000E2FF5">
            <w:pPr>
              <w:pStyle w:val="TableParagraph"/>
              <w:spacing w:line="249" w:lineRule="exact"/>
            </w:pPr>
            <w:r>
              <w:t>1</w:t>
            </w:r>
          </w:p>
        </w:tc>
        <w:tc>
          <w:tcPr>
            <w:tcW w:w="4365" w:type="dxa"/>
          </w:tcPr>
          <w:p w:rsidR="00E71E57" w:rsidRDefault="000E2FF5">
            <w:pPr>
              <w:pStyle w:val="TableParagraph"/>
              <w:spacing w:before="29" w:line="249" w:lineRule="exact"/>
              <w:ind w:left="187"/>
            </w:pPr>
            <w:r>
              <w:rPr>
                <w:w w:val="105"/>
              </w:rPr>
              <w:t>«Чудо на своем месте»:</w:t>
            </w:r>
          </w:p>
          <w:p w:rsidR="00E71E57" w:rsidRDefault="000E2FF5">
            <w:pPr>
              <w:pStyle w:val="TableParagraph"/>
              <w:spacing w:before="10" w:line="240" w:lineRule="exact"/>
              <w:ind w:left="187"/>
            </w:pPr>
            <w:r>
              <w:rPr>
                <w:w w:val="105"/>
              </w:rPr>
              <w:t>демонстрационный вариант 2019 (http://skiv.instrao.ru)</w:t>
            </w:r>
          </w:p>
        </w:tc>
      </w:tr>
    </w:tbl>
    <w:p w:rsidR="00E71E57" w:rsidRDefault="00E71E57">
      <w:pPr>
        <w:spacing w:line="240" w:lineRule="exact"/>
        <w:sectPr w:rsidR="00E71E57">
          <w:pgSz w:w="11910" w:h="16840"/>
          <w:pgMar w:top="1040" w:right="220" w:bottom="280" w:left="1580" w:header="720" w:footer="720"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1117"/>
        <w:gridCol w:w="171"/>
        <w:gridCol w:w="1517"/>
        <w:gridCol w:w="1643"/>
        <w:gridCol w:w="1902"/>
        <w:gridCol w:w="2466"/>
      </w:tblGrid>
      <w:tr w:rsidR="00E71E57">
        <w:trPr>
          <w:trHeight w:val="705"/>
        </w:trPr>
        <w:tc>
          <w:tcPr>
            <w:tcW w:w="538" w:type="dxa"/>
          </w:tcPr>
          <w:p w:rsidR="00E71E57" w:rsidRDefault="00E71E57">
            <w:pPr>
              <w:pStyle w:val="TableParagraph"/>
              <w:spacing w:line="240" w:lineRule="auto"/>
              <w:ind w:left="0"/>
            </w:pPr>
          </w:p>
        </w:tc>
        <w:tc>
          <w:tcPr>
            <w:tcW w:w="2805" w:type="dxa"/>
            <w:gridSpan w:val="3"/>
          </w:tcPr>
          <w:p w:rsidR="00E71E57" w:rsidRDefault="00E71E57">
            <w:pPr>
              <w:pStyle w:val="TableParagraph"/>
              <w:spacing w:line="240" w:lineRule="auto"/>
              <w:ind w:left="0"/>
            </w:pPr>
          </w:p>
        </w:tc>
        <w:tc>
          <w:tcPr>
            <w:tcW w:w="1643" w:type="dxa"/>
          </w:tcPr>
          <w:p w:rsidR="00E71E57" w:rsidRDefault="00E71E57">
            <w:pPr>
              <w:pStyle w:val="TableParagraph"/>
              <w:spacing w:line="240" w:lineRule="auto"/>
              <w:ind w:left="0"/>
            </w:pPr>
          </w:p>
        </w:tc>
        <w:tc>
          <w:tcPr>
            <w:tcW w:w="4368" w:type="dxa"/>
            <w:gridSpan w:val="2"/>
          </w:tcPr>
          <w:p w:rsidR="00E71E57" w:rsidRDefault="000E2FF5">
            <w:pPr>
              <w:pStyle w:val="TableParagraph"/>
              <w:spacing w:line="259" w:lineRule="auto"/>
              <w:ind w:left="108" w:right="107"/>
            </w:pPr>
            <w:r>
              <w:rPr>
                <w:w w:val="105"/>
              </w:rPr>
              <w:t xml:space="preserve">«Репетитор»: </w:t>
            </w:r>
            <w:proofErr w:type="spellStart"/>
            <w:r>
              <w:rPr>
                <w:w w:val="105"/>
              </w:rPr>
              <w:t>обр</w:t>
            </w:r>
            <w:proofErr w:type="gramStart"/>
            <w:r>
              <w:rPr>
                <w:w w:val="105"/>
              </w:rPr>
              <w:t>а</w:t>
            </w:r>
            <w:proofErr w:type="spellEnd"/>
            <w:r>
              <w:rPr>
                <w:w w:val="105"/>
              </w:rPr>
              <w:t>-</w:t>
            </w:r>
            <w:proofErr w:type="gramEnd"/>
            <w:r>
              <w:rPr>
                <w:w w:val="105"/>
              </w:rPr>
              <w:t xml:space="preserve"> </w:t>
            </w:r>
            <w:proofErr w:type="spellStart"/>
            <w:r>
              <w:rPr>
                <w:w w:val="105"/>
              </w:rPr>
              <w:t>зовательный</w:t>
            </w:r>
            <w:proofErr w:type="spellEnd"/>
            <w:r>
              <w:rPr>
                <w:w w:val="105"/>
              </w:rPr>
              <w:t xml:space="preserve"> ресурс издательства «Про- </w:t>
            </w:r>
            <w:proofErr w:type="spellStart"/>
            <w:r>
              <w:rPr>
                <w:w w:val="105"/>
              </w:rPr>
              <w:t>свещение</w:t>
            </w:r>
            <w:proofErr w:type="spellEnd"/>
            <w:r>
              <w:rPr>
                <w:w w:val="105"/>
              </w:rPr>
              <w:t>»</w:t>
            </w:r>
          </w:p>
        </w:tc>
      </w:tr>
      <w:tr w:rsidR="00E71E57">
        <w:trPr>
          <w:trHeight w:val="1185"/>
        </w:trPr>
        <w:tc>
          <w:tcPr>
            <w:tcW w:w="538" w:type="dxa"/>
          </w:tcPr>
          <w:p w:rsidR="00E71E57" w:rsidRDefault="000E2FF5">
            <w:pPr>
              <w:pStyle w:val="TableParagraph"/>
              <w:spacing w:line="249" w:lineRule="exact"/>
            </w:pPr>
            <w:r>
              <w:t>3</w:t>
            </w:r>
          </w:p>
        </w:tc>
        <w:tc>
          <w:tcPr>
            <w:tcW w:w="2805" w:type="dxa"/>
            <w:gridSpan w:val="3"/>
          </w:tcPr>
          <w:p w:rsidR="00E71E57" w:rsidRDefault="000E2FF5">
            <w:pPr>
              <w:pStyle w:val="TableParagraph"/>
              <w:spacing w:line="249" w:lineRule="exact"/>
            </w:pPr>
            <w:r>
              <w:t>Человек и книга</w:t>
            </w:r>
          </w:p>
        </w:tc>
        <w:tc>
          <w:tcPr>
            <w:tcW w:w="1643" w:type="dxa"/>
          </w:tcPr>
          <w:p w:rsidR="00E71E57" w:rsidRDefault="000E2FF5">
            <w:pPr>
              <w:pStyle w:val="TableParagraph"/>
              <w:spacing w:line="249" w:lineRule="exact"/>
              <w:ind w:left="109"/>
            </w:pPr>
            <w:r>
              <w:t>1</w:t>
            </w:r>
          </w:p>
        </w:tc>
        <w:tc>
          <w:tcPr>
            <w:tcW w:w="4368" w:type="dxa"/>
            <w:gridSpan w:val="2"/>
          </w:tcPr>
          <w:p w:rsidR="00E71E57" w:rsidRDefault="000E2FF5">
            <w:pPr>
              <w:pStyle w:val="TableParagraph"/>
              <w:spacing w:before="45" w:line="220" w:lineRule="auto"/>
              <w:ind w:left="185" w:right="635"/>
            </w:pPr>
            <w:r>
              <w:rPr>
                <w:w w:val="105"/>
              </w:rPr>
              <w:t xml:space="preserve">«Справочное бюро» </w:t>
            </w:r>
            <w:hyperlink r:id="rId7">
              <w:r>
                <w:rPr>
                  <w:w w:val="105"/>
                </w:rPr>
                <w:t>(h</w:t>
              </w:r>
            </w:hyperlink>
            <w:r>
              <w:rPr>
                <w:w w:val="105"/>
              </w:rPr>
              <w:t>t</w:t>
            </w:r>
            <w:hyperlink r:id="rId8">
              <w:r>
                <w:rPr>
                  <w:w w:val="105"/>
                </w:rPr>
                <w:t xml:space="preserve">tp://skiv.instrao. </w:t>
              </w:r>
            </w:hyperlink>
            <w:proofErr w:type="spellStart"/>
            <w:r>
              <w:rPr>
                <w:w w:val="105"/>
              </w:rPr>
              <w:t>ru</w:t>
            </w:r>
            <w:proofErr w:type="spellEnd"/>
            <w:r>
              <w:rPr>
                <w:w w:val="105"/>
              </w:rPr>
              <w:t>/</w:t>
            </w:r>
            <w:proofErr w:type="spellStart"/>
            <w:r>
              <w:rPr>
                <w:w w:val="105"/>
              </w:rPr>
              <w:t>bank-zadaniy</w:t>
            </w:r>
            <w:proofErr w:type="spellEnd"/>
            <w:r>
              <w:rPr>
                <w:w w:val="105"/>
              </w:rPr>
              <w:t xml:space="preserve">/ </w:t>
            </w:r>
            <w:proofErr w:type="spellStart"/>
            <w:r>
              <w:rPr>
                <w:w w:val="105"/>
              </w:rPr>
              <w:t>chitatelskaya</w:t>
            </w:r>
            <w:proofErr w:type="spellEnd"/>
            <w:r>
              <w:rPr>
                <w:w w:val="105"/>
              </w:rPr>
              <w:t xml:space="preserve">- </w:t>
            </w:r>
            <w:proofErr w:type="spellStart"/>
            <w:r>
              <w:rPr>
                <w:w w:val="105"/>
              </w:rPr>
              <w:t>gramotnost</w:t>
            </w:r>
            <w:proofErr w:type="spellEnd"/>
            <w:r>
              <w:rPr>
                <w:w w:val="105"/>
              </w:rPr>
              <w:t>/)</w:t>
            </w:r>
          </w:p>
        </w:tc>
      </w:tr>
      <w:tr w:rsidR="00E71E57" w:rsidRPr="00180A04">
        <w:trPr>
          <w:trHeight w:val="1185"/>
        </w:trPr>
        <w:tc>
          <w:tcPr>
            <w:tcW w:w="538" w:type="dxa"/>
          </w:tcPr>
          <w:p w:rsidR="00E71E57" w:rsidRDefault="000E2FF5">
            <w:pPr>
              <w:pStyle w:val="TableParagraph"/>
            </w:pPr>
            <w:r>
              <w:t>4</w:t>
            </w:r>
          </w:p>
        </w:tc>
        <w:tc>
          <w:tcPr>
            <w:tcW w:w="2805" w:type="dxa"/>
            <w:gridSpan w:val="3"/>
          </w:tcPr>
          <w:p w:rsidR="00E71E57" w:rsidRDefault="000E2FF5">
            <w:pPr>
              <w:pStyle w:val="TableParagraph"/>
              <w:spacing w:line="259" w:lineRule="auto"/>
            </w:pPr>
            <w:r>
              <w:t>Проблема повседневности выбор (товаров и услуг)</w:t>
            </w:r>
          </w:p>
        </w:tc>
        <w:tc>
          <w:tcPr>
            <w:tcW w:w="1643" w:type="dxa"/>
          </w:tcPr>
          <w:p w:rsidR="00E71E57" w:rsidRDefault="000E2FF5">
            <w:pPr>
              <w:pStyle w:val="TableParagraph"/>
              <w:ind w:left="109"/>
            </w:pPr>
            <w:r>
              <w:t>1</w:t>
            </w:r>
          </w:p>
        </w:tc>
        <w:tc>
          <w:tcPr>
            <w:tcW w:w="4368" w:type="dxa"/>
            <w:gridSpan w:val="2"/>
          </w:tcPr>
          <w:p w:rsidR="00E71E57" w:rsidRPr="000E2FF5" w:rsidRDefault="000E2FF5">
            <w:pPr>
              <w:pStyle w:val="TableParagraph"/>
              <w:spacing w:before="45" w:line="220" w:lineRule="auto"/>
              <w:ind w:left="185" w:right="701"/>
              <w:rPr>
                <w:lang w:val="en-US"/>
              </w:rPr>
            </w:pPr>
            <w:r w:rsidRPr="000E2FF5">
              <w:rPr>
                <w:w w:val="110"/>
                <w:lang w:val="en-US"/>
              </w:rPr>
              <w:t>«</w:t>
            </w:r>
            <w:r>
              <w:rPr>
                <w:w w:val="110"/>
              </w:rPr>
              <w:t>Сгущенка</w:t>
            </w:r>
            <w:r w:rsidRPr="000E2FF5">
              <w:rPr>
                <w:w w:val="110"/>
                <w:lang w:val="en-US"/>
              </w:rPr>
              <w:t xml:space="preserve">» (http:// skiv.instrao.ru/bank- </w:t>
            </w:r>
            <w:proofErr w:type="spellStart"/>
            <w:r w:rsidRPr="000E2FF5">
              <w:rPr>
                <w:w w:val="105"/>
                <w:lang w:val="en-US"/>
              </w:rPr>
              <w:t>zadaniy</w:t>
            </w:r>
            <w:proofErr w:type="spellEnd"/>
            <w:r w:rsidRPr="000E2FF5">
              <w:rPr>
                <w:w w:val="105"/>
                <w:lang w:val="en-US"/>
              </w:rPr>
              <w:t>/</w:t>
            </w:r>
            <w:proofErr w:type="spellStart"/>
            <w:r w:rsidRPr="000E2FF5">
              <w:rPr>
                <w:w w:val="105"/>
                <w:lang w:val="en-US"/>
              </w:rPr>
              <w:t>chitatelskaya</w:t>
            </w:r>
            <w:proofErr w:type="spellEnd"/>
            <w:r w:rsidRPr="000E2FF5">
              <w:rPr>
                <w:w w:val="105"/>
                <w:lang w:val="en-US"/>
              </w:rPr>
              <w:t xml:space="preserve">- </w:t>
            </w:r>
            <w:proofErr w:type="spellStart"/>
            <w:r w:rsidRPr="000E2FF5">
              <w:rPr>
                <w:w w:val="105"/>
                <w:lang w:val="en-US"/>
              </w:rPr>
              <w:t>gramotnost</w:t>
            </w:r>
            <w:proofErr w:type="spellEnd"/>
            <w:r w:rsidRPr="000E2FF5">
              <w:rPr>
                <w:w w:val="105"/>
                <w:lang w:val="en-US"/>
              </w:rPr>
              <w:t>/)</w:t>
            </w:r>
          </w:p>
        </w:tc>
      </w:tr>
      <w:tr w:rsidR="00E71E57">
        <w:trPr>
          <w:trHeight w:val="1002"/>
        </w:trPr>
        <w:tc>
          <w:tcPr>
            <w:tcW w:w="538" w:type="dxa"/>
          </w:tcPr>
          <w:p w:rsidR="00E71E57" w:rsidRDefault="000E2FF5">
            <w:pPr>
              <w:pStyle w:val="TableParagraph"/>
            </w:pPr>
            <w:r>
              <w:t>5</w:t>
            </w:r>
          </w:p>
        </w:tc>
        <w:tc>
          <w:tcPr>
            <w:tcW w:w="1117" w:type="dxa"/>
            <w:tcBorders>
              <w:right w:val="nil"/>
            </w:tcBorders>
          </w:tcPr>
          <w:p w:rsidR="00E71E57" w:rsidRDefault="000E2FF5">
            <w:pPr>
              <w:pStyle w:val="TableParagraph"/>
              <w:spacing w:before="34" w:line="249" w:lineRule="auto"/>
              <w:ind w:right="34" w:firstLine="81"/>
            </w:pPr>
            <w:r>
              <w:t>Будущее (человек прогресс)</w:t>
            </w:r>
          </w:p>
        </w:tc>
        <w:tc>
          <w:tcPr>
            <w:tcW w:w="171" w:type="dxa"/>
            <w:tcBorders>
              <w:left w:val="nil"/>
              <w:right w:val="nil"/>
            </w:tcBorders>
          </w:tcPr>
          <w:p w:rsidR="00E71E57" w:rsidRDefault="00E71E57">
            <w:pPr>
              <w:pStyle w:val="TableParagraph"/>
              <w:spacing w:line="240" w:lineRule="auto"/>
              <w:ind w:left="0"/>
              <w:rPr>
                <w:sz w:val="25"/>
              </w:rPr>
            </w:pPr>
          </w:p>
          <w:p w:rsidR="00E71E57" w:rsidRDefault="000E2FF5">
            <w:pPr>
              <w:pStyle w:val="TableParagraph"/>
              <w:spacing w:before="1" w:line="240" w:lineRule="auto"/>
              <w:ind w:left="30"/>
            </w:pPr>
            <w:r>
              <w:t>и</w:t>
            </w:r>
          </w:p>
        </w:tc>
        <w:tc>
          <w:tcPr>
            <w:tcW w:w="1517" w:type="dxa"/>
            <w:tcBorders>
              <w:left w:val="nil"/>
            </w:tcBorders>
          </w:tcPr>
          <w:p w:rsidR="00E71E57" w:rsidRDefault="00E71E57">
            <w:pPr>
              <w:pStyle w:val="TableParagraph"/>
              <w:spacing w:line="240" w:lineRule="auto"/>
              <w:ind w:left="0"/>
              <w:rPr>
                <w:sz w:val="25"/>
              </w:rPr>
            </w:pPr>
          </w:p>
          <w:p w:rsidR="00E71E57" w:rsidRDefault="000E2FF5">
            <w:pPr>
              <w:pStyle w:val="TableParagraph"/>
              <w:spacing w:before="1" w:line="240" w:lineRule="auto"/>
              <w:ind w:left="0" w:right="103"/>
              <w:jc w:val="right"/>
            </w:pPr>
            <w:r>
              <w:t>технический</w:t>
            </w:r>
          </w:p>
        </w:tc>
        <w:tc>
          <w:tcPr>
            <w:tcW w:w="1643" w:type="dxa"/>
          </w:tcPr>
          <w:p w:rsidR="00E71E57" w:rsidRDefault="000E2FF5">
            <w:pPr>
              <w:pStyle w:val="TableParagraph"/>
              <w:ind w:left="109"/>
            </w:pPr>
            <w:r>
              <w:t>1</w:t>
            </w:r>
          </w:p>
        </w:tc>
        <w:tc>
          <w:tcPr>
            <w:tcW w:w="4368" w:type="dxa"/>
            <w:gridSpan w:val="2"/>
          </w:tcPr>
          <w:p w:rsidR="00E71E57" w:rsidRDefault="00E71E57">
            <w:pPr>
              <w:pStyle w:val="TableParagraph"/>
              <w:spacing w:before="3" w:line="240" w:lineRule="auto"/>
              <w:ind w:left="0"/>
              <w:rPr>
                <w:sz w:val="21"/>
              </w:rPr>
            </w:pPr>
          </w:p>
          <w:p w:rsidR="00E71E57" w:rsidRDefault="000E2FF5">
            <w:pPr>
              <w:pStyle w:val="TableParagraph"/>
              <w:tabs>
                <w:tab w:val="left" w:pos="2245"/>
              </w:tabs>
              <w:spacing w:line="259" w:lineRule="auto"/>
              <w:ind w:left="108" w:right="107"/>
            </w:pPr>
            <w:proofErr w:type="gramStart"/>
            <w:r>
              <w:rPr>
                <w:spacing w:val="3"/>
                <w:w w:val="105"/>
              </w:rPr>
              <w:t>«Погружение»:</w:t>
            </w:r>
            <w:r>
              <w:rPr>
                <w:spacing w:val="3"/>
                <w:w w:val="105"/>
              </w:rPr>
              <w:tab/>
              <w:t xml:space="preserve">демонстрационный </w:t>
            </w:r>
            <w:r>
              <w:rPr>
                <w:spacing w:val="2"/>
                <w:w w:val="105"/>
              </w:rPr>
              <w:t>вариант 2019 (http://</w:t>
            </w:r>
            <w:r>
              <w:rPr>
                <w:spacing w:val="1"/>
                <w:w w:val="105"/>
              </w:rPr>
              <w:t xml:space="preserve"> </w:t>
            </w:r>
            <w:r>
              <w:rPr>
                <w:spacing w:val="2"/>
                <w:w w:val="105"/>
              </w:rPr>
              <w:t>skiv.instrao.ru</w:t>
            </w:r>
            <w:proofErr w:type="gramEnd"/>
          </w:p>
        </w:tc>
      </w:tr>
      <w:tr w:rsidR="00E71E57">
        <w:trPr>
          <w:trHeight w:val="1252"/>
        </w:trPr>
        <w:tc>
          <w:tcPr>
            <w:tcW w:w="538" w:type="dxa"/>
          </w:tcPr>
          <w:p w:rsidR="00E71E57" w:rsidRDefault="000E2FF5">
            <w:pPr>
              <w:pStyle w:val="TableParagraph"/>
            </w:pPr>
            <w:r>
              <w:t>6</w:t>
            </w:r>
          </w:p>
        </w:tc>
        <w:tc>
          <w:tcPr>
            <w:tcW w:w="2805" w:type="dxa"/>
            <w:gridSpan w:val="3"/>
          </w:tcPr>
          <w:p w:rsidR="00E71E57" w:rsidRDefault="000E2FF5">
            <w:pPr>
              <w:pStyle w:val="TableParagraph"/>
            </w:pPr>
            <w:r>
              <w:t>Планета людей</w:t>
            </w:r>
          </w:p>
        </w:tc>
        <w:tc>
          <w:tcPr>
            <w:tcW w:w="1643" w:type="dxa"/>
          </w:tcPr>
          <w:p w:rsidR="00E71E57" w:rsidRDefault="000E2FF5">
            <w:pPr>
              <w:pStyle w:val="TableParagraph"/>
              <w:ind w:left="109"/>
            </w:pPr>
            <w:r>
              <w:t>1</w:t>
            </w:r>
          </w:p>
        </w:tc>
        <w:tc>
          <w:tcPr>
            <w:tcW w:w="1902" w:type="dxa"/>
            <w:tcBorders>
              <w:right w:val="nil"/>
            </w:tcBorders>
          </w:tcPr>
          <w:p w:rsidR="00E71E57" w:rsidRDefault="000E2FF5">
            <w:pPr>
              <w:pStyle w:val="TableParagraph"/>
              <w:spacing w:line="259" w:lineRule="auto"/>
              <w:ind w:left="108" w:right="153"/>
            </w:pPr>
            <w:r>
              <w:t xml:space="preserve">«Экскурсия»: </w:t>
            </w:r>
            <w:proofErr w:type="gramStart"/>
            <w:r>
              <w:t>образовательный</w:t>
            </w:r>
            <w:proofErr w:type="gramEnd"/>
          </w:p>
          <w:p w:rsidR="00E71E57" w:rsidRDefault="000E2FF5">
            <w:pPr>
              <w:pStyle w:val="TableParagraph"/>
              <w:spacing w:line="259" w:lineRule="auto"/>
              <w:ind w:left="108" w:right="270"/>
            </w:pPr>
            <w:proofErr w:type="gramStart"/>
            <w:r>
              <w:t xml:space="preserve">«Просвещение» </w:t>
            </w:r>
            <w:proofErr w:type="spellStart"/>
            <w:r>
              <w:t>ru</w:t>
            </w:r>
            <w:proofErr w:type="spellEnd"/>
            <w:r>
              <w:t>/</w:t>
            </w:r>
            <w:proofErr w:type="spellStart"/>
            <w:r>
              <w:t>func</w:t>
            </w:r>
            <w:proofErr w:type="spellEnd"/>
            <w:r>
              <w:t>/)</w:t>
            </w:r>
            <w:proofErr w:type="gramEnd"/>
          </w:p>
        </w:tc>
        <w:tc>
          <w:tcPr>
            <w:tcW w:w="2466" w:type="dxa"/>
            <w:tcBorders>
              <w:left w:val="nil"/>
            </w:tcBorders>
          </w:tcPr>
          <w:p w:rsidR="00E71E57" w:rsidRDefault="000E2FF5">
            <w:pPr>
              <w:pStyle w:val="TableParagraph"/>
              <w:tabs>
                <w:tab w:val="left" w:pos="1137"/>
              </w:tabs>
              <w:spacing w:line="259" w:lineRule="auto"/>
              <w:ind w:left="178" w:right="104" w:firstLine="946"/>
              <w:jc w:val="right"/>
            </w:pPr>
            <w:proofErr w:type="gramStart"/>
            <w:r>
              <w:rPr>
                <w:spacing w:val="-1"/>
              </w:rPr>
              <w:t xml:space="preserve">электронный </w:t>
            </w:r>
            <w:r>
              <w:rPr>
                <w:spacing w:val="-3"/>
              </w:rPr>
              <w:t>ресурс</w:t>
            </w:r>
            <w:r>
              <w:rPr>
                <w:spacing w:val="-3"/>
              </w:rPr>
              <w:tab/>
            </w:r>
            <w:r>
              <w:rPr>
                <w:spacing w:val="-1"/>
              </w:rPr>
              <w:t>издательства (https://media.prosv.</w:t>
            </w:r>
            <w:proofErr w:type="gramEnd"/>
          </w:p>
        </w:tc>
      </w:tr>
      <w:tr w:rsidR="00E71E57">
        <w:trPr>
          <w:trHeight w:val="431"/>
        </w:trPr>
        <w:tc>
          <w:tcPr>
            <w:tcW w:w="538" w:type="dxa"/>
            <w:tcBorders>
              <w:right w:val="single" w:sz="12" w:space="0" w:color="000000"/>
            </w:tcBorders>
          </w:tcPr>
          <w:p w:rsidR="00E71E57" w:rsidRDefault="000E2FF5">
            <w:pPr>
              <w:pStyle w:val="TableParagraph"/>
            </w:pPr>
            <w:r>
              <w:t>7</w:t>
            </w:r>
          </w:p>
        </w:tc>
        <w:tc>
          <w:tcPr>
            <w:tcW w:w="2805" w:type="dxa"/>
            <w:gridSpan w:val="3"/>
            <w:tcBorders>
              <w:left w:val="single" w:sz="12" w:space="0" w:color="000000"/>
            </w:tcBorders>
          </w:tcPr>
          <w:p w:rsidR="00E71E57" w:rsidRDefault="000E2FF5">
            <w:pPr>
              <w:pStyle w:val="TableParagraph"/>
              <w:ind w:left="100"/>
            </w:pPr>
            <w:r>
              <w:rPr>
                <w:w w:val="105"/>
              </w:rPr>
              <w:t>Наука и технологии</w:t>
            </w:r>
          </w:p>
        </w:tc>
        <w:tc>
          <w:tcPr>
            <w:tcW w:w="1643" w:type="dxa"/>
          </w:tcPr>
          <w:p w:rsidR="00E71E57" w:rsidRDefault="000E2FF5">
            <w:pPr>
              <w:pStyle w:val="TableParagraph"/>
              <w:ind w:left="109"/>
            </w:pPr>
            <w:r>
              <w:t>1</w:t>
            </w:r>
          </w:p>
        </w:tc>
        <w:tc>
          <w:tcPr>
            <w:tcW w:w="4368" w:type="dxa"/>
            <w:gridSpan w:val="2"/>
          </w:tcPr>
          <w:p w:rsidR="00E71E57" w:rsidRDefault="000E2FF5">
            <w:pPr>
              <w:pStyle w:val="TableParagraph"/>
              <w:ind w:left="108"/>
            </w:pPr>
            <w:r>
              <w:t>Портал ИСРО РАО (</w:t>
            </w:r>
            <w:hyperlink r:id="rId9">
              <w:r>
                <w:t xml:space="preserve">http://skiv.instrao. </w:t>
              </w:r>
            </w:hyperlink>
            <w:proofErr w:type="spellStart"/>
            <w:r>
              <w:t>ru</w:t>
            </w:r>
            <w:proofErr w:type="spellEnd"/>
            <w:r>
              <w:t>)</w:t>
            </w:r>
          </w:p>
        </w:tc>
      </w:tr>
      <w:tr w:rsidR="00E71E57">
        <w:trPr>
          <w:trHeight w:val="2229"/>
        </w:trPr>
        <w:tc>
          <w:tcPr>
            <w:tcW w:w="538" w:type="dxa"/>
            <w:tcBorders>
              <w:bottom w:val="single" w:sz="6" w:space="0" w:color="000000"/>
            </w:tcBorders>
          </w:tcPr>
          <w:p w:rsidR="00E71E57" w:rsidRDefault="000E2FF5">
            <w:pPr>
              <w:pStyle w:val="TableParagraph"/>
            </w:pPr>
            <w:r>
              <w:t>8</w:t>
            </w:r>
          </w:p>
        </w:tc>
        <w:tc>
          <w:tcPr>
            <w:tcW w:w="2805" w:type="dxa"/>
            <w:gridSpan w:val="3"/>
            <w:tcBorders>
              <w:bottom w:val="single" w:sz="6" w:space="0" w:color="000000"/>
            </w:tcBorders>
          </w:tcPr>
          <w:p w:rsidR="00E71E57" w:rsidRDefault="000E2FF5">
            <w:pPr>
              <w:pStyle w:val="TableParagraph"/>
            </w:pPr>
            <w:r>
              <w:t>Мир живого</w:t>
            </w:r>
          </w:p>
        </w:tc>
        <w:tc>
          <w:tcPr>
            <w:tcW w:w="1643" w:type="dxa"/>
            <w:tcBorders>
              <w:bottom w:val="single" w:sz="6" w:space="0" w:color="000000"/>
            </w:tcBorders>
          </w:tcPr>
          <w:p w:rsidR="00E71E57" w:rsidRDefault="000E2FF5">
            <w:pPr>
              <w:pStyle w:val="TableParagraph"/>
              <w:ind w:left="109"/>
            </w:pPr>
            <w:r>
              <w:t>1</w:t>
            </w:r>
          </w:p>
        </w:tc>
        <w:tc>
          <w:tcPr>
            <w:tcW w:w="4368" w:type="dxa"/>
            <w:gridSpan w:val="2"/>
            <w:tcBorders>
              <w:bottom w:val="single" w:sz="6" w:space="0" w:color="000000"/>
            </w:tcBorders>
          </w:tcPr>
          <w:p w:rsidR="00E71E57" w:rsidRDefault="000E2FF5">
            <w:pPr>
              <w:pStyle w:val="TableParagraph"/>
              <w:spacing w:line="259" w:lineRule="auto"/>
              <w:ind w:left="108" w:right="96"/>
              <w:jc w:val="both"/>
            </w:pPr>
            <w:r>
              <w:t xml:space="preserve">Портал ИСРО РАО </w:t>
            </w:r>
            <w:hyperlink r:id="rId10">
              <w:r>
                <w:t>(http://skiv.instrao.</w:t>
              </w:r>
            </w:hyperlink>
            <w:r>
              <w:t xml:space="preserve"> </w:t>
            </w:r>
            <w:proofErr w:type="spellStart"/>
            <w:r>
              <w:t>ru</w:t>
            </w:r>
            <w:proofErr w:type="spellEnd"/>
            <w:r>
              <w:t xml:space="preserve">) </w:t>
            </w:r>
            <w:proofErr w:type="spellStart"/>
            <w:proofErr w:type="gramStart"/>
            <w:r>
              <w:t>Естественнона-учная</w:t>
            </w:r>
            <w:proofErr w:type="spellEnd"/>
            <w:proofErr w:type="gramEnd"/>
            <w:r>
              <w:t xml:space="preserve"> грамотность. Сборник эталонных заданий. Выпуск 1: учеб</w:t>
            </w:r>
            <w:proofErr w:type="gramStart"/>
            <w:r>
              <w:t>.</w:t>
            </w:r>
            <w:proofErr w:type="gramEnd"/>
            <w:r>
              <w:t xml:space="preserve"> </w:t>
            </w:r>
            <w:proofErr w:type="gramStart"/>
            <w:r>
              <w:t>п</w:t>
            </w:r>
            <w:proofErr w:type="gramEnd"/>
            <w:r>
              <w:t xml:space="preserve">особие для общеобразовательных организаций / под ред. Г. С. Ковалевой, А. Ю. </w:t>
            </w:r>
            <w:proofErr w:type="spellStart"/>
            <w:r>
              <w:t>Пентина</w:t>
            </w:r>
            <w:proofErr w:type="spellEnd"/>
            <w:r>
              <w:t>. –</w:t>
            </w:r>
          </w:p>
          <w:p w:rsidR="00E71E57" w:rsidRDefault="000E2FF5">
            <w:pPr>
              <w:pStyle w:val="TableParagraph"/>
              <w:spacing w:before="152" w:line="240" w:lineRule="auto"/>
              <w:ind w:left="108"/>
              <w:jc w:val="both"/>
            </w:pPr>
            <w:r>
              <w:t>М. ; СПб</w:t>
            </w:r>
            <w:proofErr w:type="gramStart"/>
            <w:r>
              <w:t xml:space="preserve">. : </w:t>
            </w:r>
            <w:proofErr w:type="gramEnd"/>
            <w:r>
              <w:t>Просвещение, 2020.</w:t>
            </w:r>
          </w:p>
        </w:tc>
      </w:tr>
      <w:tr w:rsidR="00E71E57">
        <w:trPr>
          <w:trHeight w:val="702"/>
        </w:trPr>
        <w:tc>
          <w:tcPr>
            <w:tcW w:w="538" w:type="dxa"/>
            <w:tcBorders>
              <w:top w:val="single" w:sz="6" w:space="0" w:color="000000"/>
            </w:tcBorders>
          </w:tcPr>
          <w:p w:rsidR="00E71E57" w:rsidRDefault="000E2FF5">
            <w:pPr>
              <w:pStyle w:val="TableParagraph"/>
              <w:spacing w:line="242" w:lineRule="exact"/>
            </w:pPr>
            <w:r>
              <w:t>9</w:t>
            </w:r>
          </w:p>
        </w:tc>
        <w:tc>
          <w:tcPr>
            <w:tcW w:w="1117" w:type="dxa"/>
            <w:tcBorders>
              <w:top w:val="single" w:sz="6" w:space="0" w:color="000000"/>
              <w:right w:val="nil"/>
            </w:tcBorders>
          </w:tcPr>
          <w:p w:rsidR="00E71E57" w:rsidRDefault="000E2FF5">
            <w:pPr>
              <w:pStyle w:val="TableParagraph"/>
              <w:spacing w:line="259" w:lineRule="auto"/>
              <w:ind w:right="34"/>
            </w:pPr>
            <w:r>
              <w:t>Вещества окружают</w:t>
            </w:r>
          </w:p>
        </w:tc>
        <w:tc>
          <w:tcPr>
            <w:tcW w:w="171" w:type="dxa"/>
            <w:tcBorders>
              <w:top w:val="single" w:sz="6" w:space="0" w:color="000000"/>
              <w:left w:val="nil"/>
              <w:right w:val="nil"/>
            </w:tcBorders>
          </w:tcPr>
          <w:p w:rsidR="00E71E57" w:rsidRDefault="00E71E57">
            <w:pPr>
              <w:pStyle w:val="TableParagraph"/>
              <w:spacing w:line="240" w:lineRule="auto"/>
              <w:ind w:left="0"/>
            </w:pPr>
          </w:p>
        </w:tc>
        <w:tc>
          <w:tcPr>
            <w:tcW w:w="1517" w:type="dxa"/>
            <w:tcBorders>
              <w:top w:val="single" w:sz="6" w:space="0" w:color="000000"/>
              <w:left w:val="nil"/>
            </w:tcBorders>
          </w:tcPr>
          <w:p w:rsidR="00E71E57" w:rsidRDefault="000E2FF5">
            <w:pPr>
              <w:pStyle w:val="TableParagraph"/>
              <w:tabs>
                <w:tab w:val="left" w:pos="1065"/>
              </w:tabs>
              <w:spacing w:line="242" w:lineRule="exact"/>
              <w:ind w:left="0" w:right="95"/>
              <w:jc w:val="right"/>
            </w:pPr>
            <w:proofErr w:type="gramStart"/>
            <w:r>
              <w:t>которые</w:t>
            </w:r>
            <w:proofErr w:type="gramEnd"/>
            <w:r>
              <w:tab/>
              <w:t>нас</w:t>
            </w:r>
          </w:p>
        </w:tc>
        <w:tc>
          <w:tcPr>
            <w:tcW w:w="1643" w:type="dxa"/>
            <w:tcBorders>
              <w:top w:val="single" w:sz="6" w:space="0" w:color="000000"/>
            </w:tcBorders>
          </w:tcPr>
          <w:p w:rsidR="00E71E57" w:rsidRDefault="000E2FF5">
            <w:pPr>
              <w:pStyle w:val="TableParagraph"/>
              <w:spacing w:line="242" w:lineRule="exact"/>
              <w:ind w:left="109"/>
            </w:pPr>
            <w:r>
              <w:t>1</w:t>
            </w:r>
          </w:p>
        </w:tc>
        <w:tc>
          <w:tcPr>
            <w:tcW w:w="4368" w:type="dxa"/>
            <w:gridSpan w:val="2"/>
            <w:tcBorders>
              <w:top w:val="single" w:sz="6" w:space="0" w:color="000000"/>
            </w:tcBorders>
          </w:tcPr>
          <w:p w:rsidR="00E71E57" w:rsidRDefault="000E2FF5">
            <w:pPr>
              <w:pStyle w:val="TableParagraph"/>
              <w:spacing w:line="242" w:lineRule="exact"/>
              <w:ind w:left="108"/>
            </w:pPr>
            <w:r>
              <w:t xml:space="preserve">Портал РЭШ (https://fg.resh.edu. </w:t>
            </w:r>
            <w:proofErr w:type="spellStart"/>
            <w:r>
              <w:t>ru</w:t>
            </w:r>
            <w:proofErr w:type="spellEnd"/>
            <w:r>
              <w:t>)</w:t>
            </w:r>
          </w:p>
        </w:tc>
      </w:tr>
      <w:tr w:rsidR="00E71E57">
        <w:trPr>
          <w:trHeight w:val="705"/>
        </w:trPr>
        <w:tc>
          <w:tcPr>
            <w:tcW w:w="538" w:type="dxa"/>
          </w:tcPr>
          <w:p w:rsidR="00E71E57" w:rsidRDefault="000E2FF5">
            <w:pPr>
              <w:pStyle w:val="TableParagraph"/>
            </w:pPr>
            <w:r>
              <w:t>10</w:t>
            </w:r>
          </w:p>
        </w:tc>
        <w:tc>
          <w:tcPr>
            <w:tcW w:w="2805" w:type="dxa"/>
            <w:gridSpan w:val="3"/>
          </w:tcPr>
          <w:p w:rsidR="00E71E57" w:rsidRDefault="000E2FF5">
            <w:pPr>
              <w:pStyle w:val="TableParagraph"/>
            </w:pPr>
            <w:r>
              <w:t>Мои увлечения</w:t>
            </w:r>
          </w:p>
        </w:tc>
        <w:tc>
          <w:tcPr>
            <w:tcW w:w="1643" w:type="dxa"/>
          </w:tcPr>
          <w:p w:rsidR="00E71E57" w:rsidRDefault="000E2FF5">
            <w:pPr>
              <w:pStyle w:val="TableParagraph"/>
              <w:ind w:left="109"/>
            </w:pPr>
            <w:r>
              <w:t>1</w:t>
            </w:r>
          </w:p>
        </w:tc>
        <w:tc>
          <w:tcPr>
            <w:tcW w:w="4368" w:type="dxa"/>
            <w:gridSpan w:val="2"/>
          </w:tcPr>
          <w:p w:rsidR="00E71E57" w:rsidRDefault="000E2FF5">
            <w:pPr>
              <w:pStyle w:val="TableParagraph"/>
              <w:spacing w:line="259" w:lineRule="auto"/>
              <w:ind w:left="108" w:right="107"/>
            </w:pPr>
            <w:r>
              <w:t>Портал ИСРО РАО (http://skiv.instrao.ru) Письменное самовыражение:</w:t>
            </w:r>
          </w:p>
        </w:tc>
      </w:tr>
      <w:tr w:rsidR="00E71E57">
        <w:trPr>
          <w:trHeight w:val="1252"/>
        </w:trPr>
        <w:tc>
          <w:tcPr>
            <w:tcW w:w="538" w:type="dxa"/>
            <w:tcBorders>
              <w:right w:val="single" w:sz="12" w:space="0" w:color="000000"/>
            </w:tcBorders>
          </w:tcPr>
          <w:p w:rsidR="00E71E57" w:rsidRDefault="000E2FF5">
            <w:pPr>
              <w:pStyle w:val="TableParagraph"/>
              <w:spacing w:line="249" w:lineRule="exact"/>
            </w:pPr>
            <w:r>
              <w:t>11</w:t>
            </w:r>
          </w:p>
        </w:tc>
        <w:tc>
          <w:tcPr>
            <w:tcW w:w="2805" w:type="dxa"/>
            <w:gridSpan w:val="3"/>
            <w:tcBorders>
              <w:left w:val="single" w:sz="12" w:space="0" w:color="000000"/>
            </w:tcBorders>
          </w:tcPr>
          <w:p w:rsidR="00E71E57" w:rsidRDefault="000E2FF5">
            <w:pPr>
              <w:pStyle w:val="TableParagraph"/>
              <w:spacing w:line="259" w:lineRule="auto"/>
              <w:ind w:left="100"/>
            </w:pPr>
            <w:r>
              <w:rPr>
                <w:w w:val="105"/>
              </w:rPr>
              <w:t>Креативность в учебных ситуациях и ситуациях межличностного взаимодействия</w:t>
            </w:r>
          </w:p>
        </w:tc>
        <w:tc>
          <w:tcPr>
            <w:tcW w:w="1643" w:type="dxa"/>
          </w:tcPr>
          <w:p w:rsidR="00E71E57" w:rsidRDefault="000E2FF5">
            <w:pPr>
              <w:pStyle w:val="TableParagraph"/>
              <w:spacing w:line="249" w:lineRule="exact"/>
              <w:ind w:left="109"/>
            </w:pPr>
            <w:r>
              <w:t>1</w:t>
            </w:r>
          </w:p>
        </w:tc>
        <w:tc>
          <w:tcPr>
            <w:tcW w:w="4368" w:type="dxa"/>
            <w:gridSpan w:val="2"/>
          </w:tcPr>
          <w:p w:rsidR="00E71E57" w:rsidRDefault="000E2FF5">
            <w:pPr>
              <w:pStyle w:val="TableParagraph"/>
              <w:spacing w:line="254" w:lineRule="auto"/>
              <w:ind w:left="108" w:right="107"/>
            </w:pPr>
            <w:r>
              <w:t>Портал ИСРО РАО (http://skiv.instrao.ru) Письменное самовыражение:</w:t>
            </w:r>
          </w:p>
        </w:tc>
      </w:tr>
      <w:tr w:rsidR="00E71E57">
        <w:trPr>
          <w:trHeight w:val="1507"/>
        </w:trPr>
        <w:tc>
          <w:tcPr>
            <w:tcW w:w="538" w:type="dxa"/>
          </w:tcPr>
          <w:p w:rsidR="00E71E57" w:rsidRDefault="000E2FF5">
            <w:pPr>
              <w:pStyle w:val="TableParagraph"/>
            </w:pPr>
            <w:r>
              <w:t>12</w:t>
            </w:r>
          </w:p>
        </w:tc>
        <w:tc>
          <w:tcPr>
            <w:tcW w:w="2805" w:type="dxa"/>
            <w:gridSpan w:val="3"/>
          </w:tcPr>
          <w:p w:rsidR="00E71E57" w:rsidRDefault="000E2FF5">
            <w:pPr>
              <w:pStyle w:val="TableParagraph"/>
              <w:tabs>
                <w:tab w:val="left" w:pos="1368"/>
                <w:tab w:val="left" w:pos="1694"/>
                <w:tab w:val="left" w:pos="1843"/>
              </w:tabs>
              <w:spacing w:before="29" w:line="244" w:lineRule="auto"/>
              <w:ind w:right="105"/>
            </w:pPr>
            <w:r>
              <w:rPr>
                <w:spacing w:val="3"/>
                <w:w w:val="105"/>
              </w:rPr>
              <w:t xml:space="preserve">Выдвижение </w:t>
            </w:r>
            <w:r>
              <w:rPr>
                <w:spacing w:val="2"/>
                <w:w w:val="105"/>
              </w:rPr>
              <w:t xml:space="preserve">разнообразных </w:t>
            </w:r>
            <w:r>
              <w:rPr>
                <w:w w:val="105"/>
              </w:rPr>
              <w:t xml:space="preserve">идей. </w:t>
            </w:r>
            <w:r>
              <w:rPr>
                <w:spacing w:val="2"/>
                <w:w w:val="105"/>
              </w:rPr>
              <w:t>Учимся</w:t>
            </w:r>
            <w:r>
              <w:rPr>
                <w:spacing w:val="2"/>
                <w:w w:val="105"/>
              </w:rPr>
              <w:tab/>
            </w:r>
            <w:r>
              <w:rPr>
                <w:spacing w:val="2"/>
                <w:w w:val="105"/>
              </w:rPr>
              <w:tab/>
            </w:r>
            <w:r>
              <w:t xml:space="preserve">проявлять </w:t>
            </w:r>
            <w:r>
              <w:rPr>
                <w:spacing w:val="2"/>
                <w:w w:val="105"/>
              </w:rPr>
              <w:t>гибкость</w:t>
            </w:r>
            <w:r>
              <w:rPr>
                <w:spacing w:val="2"/>
                <w:w w:val="105"/>
              </w:rPr>
              <w:tab/>
            </w:r>
            <w:r>
              <w:rPr>
                <w:w w:val="105"/>
              </w:rPr>
              <w:t>и</w:t>
            </w:r>
            <w:r>
              <w:rPr>
                <w:w w:val="105"/>
              </w:rPr>
              <w:tab/>
            </w:r>
            <w:r>
              <w:rPr>
                <w:w w:val="105"/>
              </w:rPr>
              <w:tab/>
            </w:r>
            <w:r>
              <w:t xml:space="preserve">беглость </w:t>
            </w:r>
            <w:r>
              <w:rPr>
                <w:spacing w:val="3"/>
                <w:w w:val="105"/>
              </w:rPr>
              <w:t>мышления</w:t>
            </w:r>
          </w:p>
        </w:tc>
        <w:tc>
          <w:tcPr>
            <w:tcW w:w="1643" w:type="dxa"/>
          </w:tcPr>
          <w:p w:rsidR="00E71E57" w:rsidRDefault="000E2FF5">
            <w:pPr>
              <w:pStyle w:val="TableParagraph"/>
              <w:ind w:left="109"/>
            </w:pPr>
            <w:r>
              <w:t>1</w:t>
            </w:r>
          </w:p>
        </w:tc>
        <w:tc>
          <w:tcPr>
            <w:tcW w:w="4368" w:type="dxa"/>
            <w:gridSpan w:val="2"/>
          </w:tcPr>
          <w:p w:rsidR="00E71E57" w:rsidRDefault="000E2FF5">
            <w:pPr>
              <w:pStyle w:val="TableParagraph"/>
              <w:spacing w:line="259" w:lineRule="auto"/>
              <w:ind w:left="108" w:right="107"/>
            </w:pPr>
            <w:r>
              <w:t>Портал ИСРО РАО (http://skiv.instrao.ru) Письменное самовыражение:</w:t>
            </w:r>
          </w:p>
        </w:tc>
      </w:tr>
      <w:tr w:rsidR="00E71E57">
        <w:trPr>
          <w:trHeight w:val="705"/>
        </w:trPr>
        <w:tc>
          <w:tcPr>
            <w:tcW w:w="538" w:type="dxa"/>
            <w:tcBorders>
              <w:right w:val="single" w:sz="12" w:space="0" w:color="000000"/>
            </w:tcBorders>
          </w:tcPr>
          <w:p w:rsidR="00E71E57" w:rsidRDefault="000E2FF5">
            <w:pPr>
              <w:pStyle w:val="TableParagraph"/>
            </w:pPr>
            <w:r>
              <w:t>13</w:t>
            </w:r>
          </w:p>
        </w:tc>
        <w:tc>
          <w:tcPr>
            <w:tcW w:w="2805" w:type="dxa"/>
            <w:gridSpan w:val="3"/>
            <w:tcBorders>
              <w:left w:val="single" w:sz="12" w:space="0" w:color="000000"/>
            </w:tcBorders>
          </w:tcPr>
          <w:p w:rsidR="00E71E57" w:rsidRDefault="000E2FF5">
            <w:pPr>
              <w:pStyle w:val="TableParagraph"/>
              <w:spacing w:line="259" w:lineRule="auto"/>
              <w:ind w:left="100"/>
            </w:pPr>
            <w:r>
              <w:rPr>
                <w:w w:val="105"/>
              </w:rPr>
              <w:t>Выдвижение креативных идей и их доработка</w:t>
            </w:r>
          </w:p>
        </w:tc>
        <w:tc>
          <w:tcPr>
            <w:tcW w:w="1643" w:type="dxa"/>
          </w:tcPr>
          <w:p w:rsidR="00E71E57" w:rsidRDefault="000E2FF5">
            <w:pPr>
              <w:pStyle w:val="TableParagraph"/>
              <w:ind w:left="109"/>
            </w:pPr>
            <w:r>
              <w:t>1</w:t>
            </w:r>
          </w:p>
        </w:tc>
        <w:tc>
          <w:tcPr>
            <w:tcW w:w="4368" w:type="dxa"/>
            <w:gridSpan w:val="2"/>
          </w:tcPr>
          <w:p w:rsidR="00E71E57" w:rsidRDefault="000E2FF5">
            <w:pPr>
              <w:pStyle w:val="TableParagraph"/>
              <w:spacing w:line="259" w:lineRule="auto"/>
              <w:ind w:left="108" w:right="107"/>
            </w:pPr>
            <w:r>
              <w:t>Портал ИСРО РАО (http://skiv.instrao.ru) Письменное самовыражение:</w:t>
            </w:r>
          </w:p>
        </w:tc>
      </w:tr>
      <w:tr w:rsidR="00E71E57">
        <w:trPr>
          <w:trHeight w:val="705"/>
        </w:trPr>
        <w:tc>
          <w:tcPr>
            <w:tcW w:w="538" w:type="dxa"/>
          </w:tcPr>
          <w:p w:rsidR="00E71E57" w:rsidRDefault="000E2FF5">
            <w:pPr>
              <w:pStyle w:val="TableParagraph"/>
            </w:pPr>
            <w:r>
              <w:t>14</w:t>
            </w:r>
          </w:p>
        </w:tc>
        <w:tc>
          <w:tcPr>
            <w:tcW w:w="2805" w:type="dxa"/>
            <w:gridSpan w:val="3"/>
          </w:tcPr>
          <w:p w:rsidR="00E71E57" w:rsidRDefault="000E2FF5">
            <w:pPr>
              <w:pStyle w:val="TableParagraph"/>
              <w:tabs>
                <w:tab w:val="left" w:pos="820"/>
                <w:tab w:val="left" w:pos="2479"/>
              </w:tabs>
              <w:spacing w:line="259" w:lineRule="auto"/>
              <w:ind w:right="92"/>
            </w:pPr>
            <w:r>
              <w:t>От</w:t>
            </w:r>
            <w:r>
              <w:tab/>
            </w:r>
            <w:proofErr w:type="spellStart"/>
            <w:r>
              <w:t>выдвыжения</w:t>
            </w:r>
            <w:proofErr w:type="spellEnd"/>
            <w:r>
              <w:tab/>
            </w:r>
            <w:r>
              <w:rPr>
                <w:spacing w:val="-10"/>
              </w:rPr>
              <w:t xml:space="preserve">до </w:t>
            </w:r>
            <w:r>
              <w:t>доработки</w:t>
            </w:r>
            <w:r>
              <w:rPr>
                <w:spacing w:val="2"/>
              </w:rPr>
              <w:t xml:space="preserve"> </w:t>
            </w:r>
            <w:r>
              <w:t>идей</w:t>
            </w:r>
          </w:p>
        </w:tc>
        <w:tc>
          <w:tcPr>
            <w:tcW w:w="1643" w:type="dxa"/>
          </w:tcPr>
          <w:p w:rsidR="00E71E57" w:rsidRDefault="000E2FF5">
            <w:pPr>
              <w:pStyle w:val="TableParagraph"/>
              <w:ind w:left="109"/>
            </w:pPr>
            <w:r>
              <w:t>1</w:t>
            </w:r>
          </w:p>
        </w:tc>
        <w:tc>
          <w:tcPr>
            <w:tcW w:w="4368" w:type="dxa"/>
            <w:gridSpan w:val="2"/>
          </w:tcPr>
          <w:p w:rsidR="00E71E57" w:rsidRDefault="000E2FF5">
            <w:pPr>
              <w:pStyle w:val="TableParagraph"/>
              <w:spacing w:line="259" w:lineRule="auto"/>
              <w:ind w:left="108" w:right="107"/>
            </w:pPr>
            <w:r>
              <w:t>Портал ИСРО РАО (http://skiv.instrao.ru) Письменное самовыражение:</w:t>
            </w:r>
          </w:p>
        </w:tc>
      </w:tr>
      <w:tr w:rsidR="00E71E57">
        <w:trPr>
          <w:trHeight w:val="705"/>
        </w:trPr>
        <w:tc>
          <w:tcPr>
            <w:tcW w:w="538" w:type="dxa"/>
          </w:tcPr>
          <w:p w:rsidR="00E71E57" w:rsidRDefault="000E2FF5">
            <w:pPr>
              <w:pStyle w:val="TableParagraph"/>
            </w:pPr>
            <w:r>
              <w:t>15</w:t>
            </w:r>
          </w:p>
        </w:tc>
        <w:tc>
          <w:tcPr>
            <w:tcW w:w="2805" w:type="dxa"/>
            <w:gridSpan w:val="3"/>
          </w:tcPr>
          <w:p w:rsidR="00E71E57" w:rsidRDefault="000E2FF5">
            <w:pPr>
              <w:pStyle w:val="TableParagraph"/>
              <w:spacing w:line="259" w:lineRule="auto"/>
            </w:pPr>
            <w:r>
              <w:t xml:space="preserve">Диагностика и </w:t>
            </w:r>
            <w:proofErr w:type="spellStart"/>
            <w:r>
              <w:t>рефликсия</w:t>
            </w:r>
            <w:proofErr w:type="spellEnd"/>
            <w:r>
              <w:t>. Самооценка</w:t>
            </w:r>
          </w:p>
        </w:tc>
        <w:tc>
          <w:tcPr>
            <w:tcW w:w="1643" w:type="dxa"/>
          </w:tcPr>
          <w:p w:rsidR="00E71E57" w:rsidRDefault="000E2FF5">
            <w:pPr>
              <w:pStyle w:val="TableParagraph"/>
              <w:ind w:left="109"/>
            </w:pPr>
            <w:r>
              <w:t>1</w:t>
            </w:r>
          </w:p>
        </w:tc>
        <w:tc>
          <w:tcPr>
            <w:tcW w:w="4368" w:type="dxa"/>
            <w:gridSpan w:val="2"/>
          </w:tcPr>
          <w:p w:rsidR="00E71E57" w:rsidRDefault="000E2FF5">
            <w:pPr>
              <w:pStyle w:val="TableParagraph"/>
              <w:spacing w:line="259" w:lineRule="auto"/>
              <w:ind w:left="108" w:right="107"/>
            </w:pPr>
            <w:r>
              <w:t>Портал ИСРО РАО (http://skiv.instrao.ru) Письменное самовыражение:</w:t>
            </w:r>
          </w:p>
        </w:tc>
      </w:tr>
    </w:tbl>
    <w:p w:rsidR="00E71E57" w:rsidRDefault="00E71E57">
      <w:pPr>
        <w:spacing w:line="259" w:lineRule="auto"/>
        <w:sectPr w:rsidR="00E71E57">
          <w:pgSz w:w="11910" w:h="16840"/>
          <w:pgMar w:top="1120" w:right="220" w:bottom="280" w:left="1580" w:header="720" w:footer="720"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2804"/>
        <w:gridCol w:w="1642"/>
        <w:gridCol w:w="4365"/>
      </w:tblGrid>
      <w:tr w:rsidR="00E71E57">
        <w:trPr>
          <w:trHeight w:val="2279"/>
        </w:trPr>
        <w:tc>
          <w:tcPr>
            <w:tcW w:w="538" w:type="dxa"/>
          </w:tcPr>
          <w:p w:rsidR="00E71E57" w:rsidRDefault="000E2FF5">
            <w:pPr>
              <w:pStyle w:val="TableParagraph"/>
            </w:pPr>
            <w:r>
              <w:lastRenderedPageBreak/>
              <w:t>16</w:t>
            </w:r>
          </w:p>
        </w:tc>
        <w:tc>
          <w:tcPr>
            <w:tcW w:w="2804" w:type="dxa"/>
            <w:tcBorders>
              <w:top w:val="single" w:sz="8" w:space="0" w:color="000000"/>
              <w:bottom w:val="single" w:sz="8" w:space="0" w:color="000000"/>
              <w:right w:val="single" w:sz="8" w:space="0" w:color="000000"/>
            </w:tcBorders>
          </w:tcPr>
          <w:p w:rsidR="00E71E57" w:rsidRDefault="000E2FF5">
            <w:pPr>
              <w:pStyle w:val="TableParagraph"/>
              <w:tabs>
                <w:tab w:val="left" w:pos="1190"/>
                <w:tab w:val="left" w:pos="1296"/>
                <w:tab w:val="left" w:pos="2006"/>
                <w:tab w:val="left" w:pos="2327"/>
                <w:tab w:val="left" w:pos="2463"/>
              </w:tabs>
              <w:spacing w:line="259" w:lineRule="auto"/>
              <w:ind w:right="93"/>
            </w:pPr>
            <w:r>
              <w:rPr>
                <w:spacing w:val="3"/>
                <w:w w:val="105"/>
              </w:rPr>
              <w:t>Подведение</w:t>
            </w:r>
            <w:r>
              <w:rPr>
                <w:spacing w:val="3"/>
                <w:w w:val="105"/>
              </w:rPr>
              <w:tab/>
            </w:r>
            <w:r>
              <w:rPr>
                <w:w w:val="105"/>
              </w:rPr>
              <w:t xml:space="preserve">итогов </w:t>
            </w:r>
            <w:r>
              <w:rPr>
                <w:spacing w:val="3"/>
                <w:w w:val="105"/>
              </w:rPr>
              <w:t>первой</w:t>
            </w:r>
            <w:r>
              <w:rPr>
                <w:spacing w:val="3"/>
                <w:w w:val="105"/>
              </w:rPr>
              <w:tab/>
            </w:r>
            <w:r>
              <w:rPr>
                <w:spacing w:val="3"/>
                <w:w w:val="105"/>
              </w:rPr>
              <w:tab/>
            </w:r>
            <w:r>
              <w:rPr>
                <w:spacing w:val="2"/>
                <w:w w:val="105"/>
              </w:rPr>
              <w:t>части</w:t>
            </w:r>
            <w:r>
              <w:rPr>
                <w:spacing w:val="2"/>
                <w:w w:val="105"/>
              </w:rPr>
              <w:tab/>
            </w:r>
            <w:r>
              <w:rPr>
                <w:spacing w:val="2"/>
                <w:w w:val="105"/>
              </w:rPr>
              <w:tab/>
            </w:r>
            <w:r>
              <w:rPr>
                <w:spacing w:val="-4"/>
                <w:w w:val="105"/>
              </w:rPr>
              <w:t xml:space="preserve">про </w:t>
            </w:r>
            <w:r>
              <w:rPr>
                <w:spacing w:val="2"/>
                <w:w w:val="105"/>
              </w:rPr>
              <w:t>граммы.</w:t>
            </w:r>
            <w:r>
              <w:rPr>
                <w:spacing w:val="2"/>
                <w:w w:val="105"/>
              </w:rPr>
              <w:tab/>
            </w:r>
            <w:proofErr w:type="spellStart"/>
            <w:r>
              <w:rPr>
                <w:spacing w:val="4"/>
                <w:w w:val="105"/>
              </w:rPr>
              <w:t>Самооце</w:t>
            </w:r>
            <w:proofErr w:type="gramStart"/>
            <w:r>
              <w:rPr>
                <w:spacing w:val="4"/>
                <w:w w:val="105"/>
              </w:rPr>
              <w:t>н</w:t>
            </w:r>
            <w:proofErr w:type="spellEnd"/>
            <w:r>
              <w:rPr>
                <w:spacing w:val="4"/>
                <w:w w:val="105"/>
              </w:rPr>
              <w:t>-</w:t>
            </w:r>
            <w:proofErr w:type="gramEnd"/>
            <w:r>
              <w:rPr>
                <w:spacing w:val="4"/>
                <w:w w:val="105"/>
              </w:rPr>
              <w:tab/>
            </w:r>
            <w:r>
              <w:rPr>
                <w:spacing w:val="4"/>
                <w:w w:val="105"/>
              </w:rPr>
              <w:tab/>
            </w:r>
            <w:r>
              <w:rPr>
                <w:spacing w:val="-7"/>
                <w:w w:val="105"/>
              </w:rPr>
              <w:t xml:space="preserve">ка </w:t>
            </w:r>
            <w:r>
              <w:rPr>
                <w:spacing w:val="2"/>
                <w:w w:val="105"/>
              </w:rPr>
              <w:t xml:space="preserve">результатов </w:t>
            </w:r>
            <w:r>
              <w:rPr>
                <w:spacing w:val="3"/>
                <w:w w:val="105"/>
              </w:rPr>
              <w:t>деятельности</w:t>
            </w:r>
            <w:r>
              <w:rPr>
                <w:spacing w:val="3"/>
                <w:w w:val="105"/>
              </w:rPr>
              <w:tab/>
            </w:r>
            <w:r>
              <w:rPr>
                <w:spacing w:val="3"/>
                <w:w w:val="105"/>
              </w:rPr>
              <w:tab/>
            </w:r>
            <w:r>
              <w:rPr>
                <w:spacing w:val="3"/>
                <w:w w:val="105"/>
              </w:rPr>
              <w:tab/>
            </w:r>
            <w:r>
              <w:rPr>
                <w:spacing w:val="-8"/>
                <w:w w:val="105"/>
              </w:rPr>
              <w:t xml:space="preserve">на </w:t>
            </w:r>
            <w:r>
              <w:rPr>
                <w:spacing w:val="2"/>
                <w:w w:val="105"/>
              </w:rPr>
              <w:t>занятиях</w:t>
            </w:r>
          </w:p>
        </w:tc>
        <w:tc>
          <w:tcPr>
            <w:tcW w:w="1642" w:type="dxa"/>
            <w:tcBorders>
              <w:left w:val="single" w:sz="8" w:space="0" w:color="000000"/>
            </w:tcBorders>
          </w:tcPr>
          <w:p w:rsidR="00E71E57" w:rsidRDefault="000E2FF5">
            <w:pPr>
              <w:pStyle w:val="TableParagraph"/>
              <w:ind w:left="105"/>
            </w:pPr>
            <w:r>
              <w:t>1</w:t>
            </w:r>
          </w:p>
        </w:tc>
        <w:tc>
          <w:tcPr>
            <w:tcW w:w="4365" w:type="dxa"/>
          </w:tcPr>
          <w:p w:rsidR="00E71E57" w:rsidRDefault="000E2FF5">
            <w:pPr>
              <w:pStyle w:val="TableParagraph"/>
              <w:jc w:val="both"/>
            </w:pPr>
            <w:r>
              <w:t>Портал РЭШ (https:// fg.resh.edu.ru)</w:t>
            </w:r>
          </w:p>
          <w:p w:rsidR="00E71E57" w:rsidRDefault="000E2FF5">
            <w:pPr>
              <w:pStyle w:val="TableParagraph"/>
              <w:spacing w:before="184" w:line="256" w:lineRule="auto"/>
              <w:ind w:right="91"/>
              <w:jc w:val="both"/>
            </w:pPr>
            <w:r>
              <w:t>Портал ИСРО РАО (http://skiv.instrao.ru) Диагностическая работа для 5 класса. Креативное мышление.</w:t>
            </w:r>
          </w:p>
          <w:p w:rsidR="00E71E57" w:rsidRDefault="000E2FF5">
            <w:pPr>
              <w:pStyle w:val="TableParagraph"/>
              <w:spacing w:before="27" w:line="432" w:lineRule="exact"/>
              <w:ind w:right="1151"/>
              <w:jc w:val="both"/>
            </w:pPr>
            <w:r>
              <w:t xml:space="preserve">Вариант </w:t>
            </w:r>
            <w:r>
              <w:rPr>
                <w:spacing w:val="-3"/>
              </w:rPr>
              <w:t xml:space="preserve">1. </w:t>
            </w:r>
            <w:r>
              <w:t xml:space="preserve">День рождения Вариант </w:t>
            </w:r>
            <w:r>
              <w:rPr>
                <w:spacing w:val="-3"/>
              </w:rPr>
              <w:t xml:space="preserve">2. </w:t>
            </w:r>
            <w:r>
              <w:t>День игры и игрушки</w:t>
            </w:r>
          </w:p>
        </w:tc>
      </w:tr>
      <w:tr w:rsidR="00E71E57">
        <w:trPr>
          <w:trHeight w:val="1679"/>
        </w:trPr>
        <w:tc>
          <w:tcPr>
            <w:tcW w:w="538" w:type="dxa"/>
          </w:tcPr>
          <w:p w:rsidR="00E71E57" w:rsidRDefault="000E2FF5">
            <w:pPr>
              <w:pStyle w:val="TableParagraph"/>
            </w:pPr>
            <w:r>
              <w:t>17</w:t>
            </w:r>
          </w:p>
        </w:tc>
        <w:tc>
          <w:tcPr>
            <w:tcW w:w="2804" w:type="dxa"/>
            <w:tcBorders>
              <w:top w:val="single" w:sz="8" w:space="0" w:color="000000"/>
            </w:tcBorders>
          </w:tcPr>
          <w:p w:rsidR="00E71E57" w:rsidRDefault="000E2FF5">
            <w:pPr>
              <w:pStyle w:val="TableParagraph"/>
              <w:spacing w:before="32" w:line="230" w:lineRule="auto"/>
              <w:ind w:left="187" w:right="148"/>
            </w:pPr>
            <w:r>
              <w:rPr>
                <w:w w:val="105"/>
              </w:rPr>
              <w:t xml:space="preserve">В домашних делах: ремонт и обустройство </w:t>
            </w:r>
            <w:proofErr w:type="gramStart"/>
            <w:r>
              <w:rPr>
                <w:w w:val="105"/>
              </w:rPr>
              <w:t>дома</w:t>
            </w:r>
            <w:proofErr w:type="gramEnd"/>
            <w:r>
              <w:rPr>
                <w:w w:val="105"/>
              </w:rPr>
              <w:t xml:space="preserve"> Комплексные задания</w:t>
            </w:r>
          </w:p>
          <w:p w:rsidR="00E71E57" w:rsidRDefault="000E2FF5">
            <w:pPr>
              <w:pStyle w:val="TableParagraph"/>
              <w:spacing w:line="237" w:lineRule="exact"/>
              <w:ind w:left="187"/>
            </w:pPr>
            <w:r>
              <w:rPr>
                <w:w w:val="105"/>
              </w:rPr>
              <w:t>«Ремонт комнаты»,</w:t>
            </w:r>
          </w:p>
          <w:p w:rsidR="00E71E57" w:rsidRDefault="000E2FF5">
            <w:pPr>
              <w:pStyle w:val="TableParagraph"/>
              <w:spacing w:line="251" w:lineRule="exact"/>
            </w:pPr>
            <w:r>
              <w:rPr>
                <w:w w:val="105"/>
              </w:rPr>
              <w:t>«Покупка телевизора»</w:t>
            </w:r>
          </w:p>
        </w:tc>
        <w:tc>
          <w:tcPr>
            <w:tcW w:w="1642" w:type="dxa"/>
          </w:tcPr>
          <w:p w:rsidR="00E71E57" w:rsidRDefault="000E2FF5">
            <w:pPr>
              <w:pStyle w:val="TableParagraph"/>
            </w:pPr>
            <w:r>
              <w:t>1</w:t>
            </w:r>
          </w:p>
        </w:tc>
        <w:tc>
          <w:tcPr>
            <w:tcW w:w="4365" w:type="dxa"/>
          </w:tcPr>
          <w:p w:rsidR="00E71E57" w:rsidRDefault="000E2FF5">
            <w:pPr>
              <w:pStyle w:val="TableParagraph"/>
              <w:tabs>
                <w:tab w:val="left" w:pos="1573"/>
                <w:tab w:val="left" w:pos="2792"/>
                <w:tab w:val="left" w:pos="3511"/>
              </w:tabs>
              <w:spacing w:line="259" w:lineRule="auto"/>
              <w:ind w:right="99"/>
            </w:pPr>
            <w:r>
              <w:t>«Петергоф»:</w:t>
            </w:r>
            <w:r>
              <w:tab/>
              <w:t>открытый</w:t>
            </w:r>
            <w:r>
              <w:tab/>
              <w:t>банк</w:t>
            </w:r>
            <w:r>
              <w:tab/>
            </w:r>
            <w:r>
              <w:rPr>
                <w:spacing w:val="-5"/>
              </w:rPr>
              <w:t xml:space="preserve">заданий </w:t>
            </w:r>
            <w:r>
              <w:t>2022/2023 (http://</w:t>
            </w:r>
            <w:r>
              <w:rPr>
                <w:spacing w:val="-1"/>
              </w:rPr>
              <w:t xml:space="preserve"> </w:t>
            </w:r>
            <w:r>
              <w:t>skiv.instrao.ru)</w:t>
            </w:r>
          </w:p>
        </w:tc>
      </w:tr>
      <w:tr w:rsidR="00E71E57">
        <w:trPr>
          <w:trHeight w:val="1977"/>
        </w:trPr>
        <w:tc>
          <w:tcPr>
            <w:tcW w:w="538" w:type="dxa"/>
            <w:tcBorders>
              <w:right w:val="single" w:sz="12" w:space="0" w:color="000000"/>
            </w:tcBorders>
          </w:tcPr>
          <w:p w:rsidR="00E71E57" w:rsidRDefault="000E2FF5">
            <w:pPr>
              <w:pStyle w:val="TableParagraph"/>
            </w:pPr>
            <w:r>
              <w:t>18</w:t>
            </w:r>
          </w:p>
        </w:tc>
        <w:tc>
          <w:tcPr>
            <w:tcW w:w="2804" w:type="dxa"/>
            <w:tcBorders>
              <w:left w:val="single" w:sz="12" w:space="0" w:color="000000"/>
            </w:tcBorders>
          </w:tcPr>
          <w:p w:rsidR="00E71E57" w:rsidRDefault="000E2FF5">
            <w:pPr>
              <w:pStyle w:val="TableParagraph"/>
              <w:spacing w:before="35" w:line="232" w:lineRule="auto"/>
              <w:ind w:left="177" w:right="711"/>
            </w:pPr>
            <w:r>
              <w:t>В общественной жизни: спорт</w:t>
            </w:r>
          </w:p>
          <w:p w:rsidR="00E71E57" w:rsidRDefault="000E2FF5">
            <w:pPr>
              <w:pStyle w:val="TableParagraph"/>
              <w:spacing w:before="85" w:line="246" w:lineRule="exact"/>
              <w:ind w:left="177"/>
            </w:pPr>
            <w:proofErr w:type="spellStart"/>
            <w:r>
              <w:rPr>
                <w:w w:val="105"/>
              </w:rPr>
              <w:t>Комплексныезадания</w:t>
            </w:r>
            <w:proofErr w:type="spellEnd"/>
          </w:p>
          <w:p w:rsidR="00E71E57" w:rsidRDefault="000E2FF5">
            <w:pPr>
              <w:pStyle w:val="TableParagraph"/>
              <w:spacing w:line="240" w:lineRule="exact"/>
              <w:ind w:left="177"/>
            </w:pPr>
            <w:r>
              <w:rPr>
                <w:w w:val="105"/>
              </w:rPr>
              <w:t>«</w:t>
            </w:r>
            <w:proofErr w:type="gramStart"/>
            <w:r>
              <w:rPr>
                <w:w w:val="105"/>
              </w:rPr>
              <w:t xml:space="preserve">Футболь </w:t>
            </w:r>
            <w:proofErr w:type="spellStart"/>
            <w:r>
              <w:rPr>
                <w:w w:val="105"/>
              </w:rPr>
              <w:t>ная</w:t>
            </w:r>
            <w:proofErr w:type="spellEnd"/>
            <w:proofErr w:type="gramEnd"/>
            <w:r>
              <w:rPr>
                <w:w w:val="105"/>
              </w:rPr>
              <w:t xml:space="preserve"> к манда»,</w:t>
            </w:r>
          </w:p>
          <w:p w:rsidR="00E71E57" w:rsidRDefault="000E2FF5">
            <w:pPr>
              <w:pStyle w:val="TableParagraph"/>
              <w:spacing w:before="30" w:line="196" w:lineRule="auto"/>
              <w:ind w:left="177" w:right="711"/>
            </w:pPr>
            <w:r>
              <w:t xml:space="preserve">«Мировой рекорд </w:t>
            </w:r>
            <w:r>
              <w:rPr>
                <w:w w:val="105"/>
              </w:rPr>
              <w:t>по бегу»,</w:t>
            </w:r>
          </w:p>
          <w:p w:rsidR="00E71E57" w:rsidRDefault="000E2FF5">
            <w:pPr>
              <w:pStyle w:val="TableParagraph"/>
              <w:spacing w:line="248" w:lineRule="exact"/>
              <w:ind w:left="100"/>
            </w:pPr>
            <w:r>
              <w:rPr>
                <w:w w:val="105"/>
              </w:rPr>
              <w:t>«Питание самбиста»</w:t>
            </w:r>
          </w:p>
        </w:tc>
        <w:tc>
          <w:tcPr>
            <w:tcW w:w="1642" w:type="dxa"/>
          </w:tcPr>
          <w:p w:rsidR="00E71E57" w:rsidRDefault="000E2FF5">
            <w:pPr>
              <w:pStyle w:val="TableParagraph"/>
            </w:pPr>
            <w:r>
              <w:t>1</w:t>
            </w:r>
          </w:p>
        </w:tc>
        <w:tc>
          <w:tcPr>
            <w:tcW w:w="4365" w:type="dxa"/>
            <w:tcBorders>
              <w:bottom w:val="single" w:sz="12" w:space="0" w:color="000000"/>
            </w:tcBorders>
          </w:tcPr>
          <w:p w:rsidR="00E71E57" w:rsidRDefault="000E2FF5">
            <w:pPr>
              <w:pStyle w:val="TableParagraph"/>
              <w:ind w:left="187"/>
            </w:pPr>
            <w:r>
              <w:rPr>
                <w:w w:val="110"/>
              </w:rPr>
              <w:t>РЭШ, 7 класс:</w:t>
            </w:r>
          </w:p>
          <w:p w:rsidR="00E71E57" w:rsidRDefault="000E2FF5">
            <w:pPr>
              <w:pStyle w:val="TableParagraph"/>
              <w:spacing w:before="1" w:line="228" w:lineRule="auto"/>
              <w:ind w:left="187"/>
            </w:pPr>
            <w:r>
              <w:rPr>
                <w:w w:val="105"/>
              </w:rPr>
              <w:t>«Футбольная к</w:t>
            </w:r>
            <w:proofErr w:type="gramStart"/>
            <w:r>
              <w:rPr>
                <w:w w:val="105"/>
              </w:rPr>
              <w:t>о-</w:t>
            </w:r>
            <w:proofErr w:type="gramEnd"/>
            <w:r>
              <w:rPr>
                <w:w w:val="105"/>
              </w:rPr>
              <w:t xml:space="preserve"> манда», «Мировой рекорд по бегу»,</w:t>
            </w:r>
          </w:p>
          <w:p w:rsidR="00E71E57" w:rsidRDefault="000E2FF5">
            <w:pPr>
              <w:pStyle w:val="TableParagraph"/>
              <w:spacing w:line="254" w:lineRule="auto"/>
              <w:ind w:right="128"/>
            </w:pPr>
            <w:r>
              <w:rPr>
                <w:w w:val="105"/>
              </w:rPr>
              <w:t xml:space="preserve">«Питание самбиста» </w:t>
            </w:r>
            <w:hyperlink r:id="rId11">
              <w:r>
                <w:rPr>
                  <w:w w:val="105"/>
                </w:rPr>
                <w:t>(h</w:t>
              </w:r>
            </w:hyperlink>
            <w:r>
              <w:rPr>
                <w:w w:val="105"/>
              </w:rPr>
              <w:t>t</w:t>
            </w:r>
            <w:hyperlink r:id="rId12">
              <w:r>
                <w:rPr>
                  <w:w w:val="105"/>
                </w:rPr>
                <w:t>tp://skiv.instrao.</w:t>
              </w:r>
            </w:hyperlink>
            <w:r>
              <w:rPr>
                <w:w w:val="105"/>
              </w:rPr>
              <w:t xml:space="preserve"> </w:t>
            </w:r>
            <w:proofErr w:type="spellStart"/>
            <w:r>
              <w:rPr>
                <w:w w:val="105"/>
              </w:rPr>
              <w:t>ru</w:t>
            </w:r>
            <w:proofErr w:type="spellEnd"/>
            <w:r>
              <w:rPr>
                <w:w w:val="105"/>
              </w:rPr>
              <w:t>)</w:t>
            </w:r>
          </w:p>
        </w:tc>
      </w:tr>
      <w:tr w:rsidR="00E71E57">
        <w:trPr>
          <w:trHeight w:val="1962"/>
        </w:trPr>
        <w:tc>
          <w:tcPr>
            <w:tcW w:w="538" w:type="dxa"/>
          </w:tcPr>
          <w:p w:rsidR="00E71E57" w:rsidRDefault="000E2FF5">
            <w:pPr>
              <w:pStyle w:val="TableParagraph"/>
              <w:spacing w:line="248" w:lineRule="exact"/>
            </w:pPr>
            <w:r>
              <w:t>19</w:t>
            </w:r>
          </w:p>
        </w:tc>
        <w:tc>
          <w:tcPr>
            <w:tcW w:w="2804" w:type="dxa"/>
          </w:tcPr>
          <w:p w:rsidR="00E71E57" w:rsidRDefault="000E2FF5">
            <w:pPr>
              <w:pStyle w:val="TableParagraph"/>
              <w:spacing w:before="44" w:line="228" w:lineRule="auto"/>
              <w:ind w:left="187" w:right="148"/>
            </w:pPr>
            <w:r>
              <w:rPr>
                <w:w w:val="105"/>
              </w:rPr>
              <w:t>На отдыхе: досуг, отпуск, увлечения Комплексные задания</w:t>
            </w:r>
          </w:p>
          <w:p w:rsidR="00E71E57" w:rsidRDefault="000E2FF5">
            <w:pPr>
              <w:pStyle w:val="TableParagraph"/>
              <w:spacing w:line="228" w:lineRule="auto"/>
              <w:ind w:left="187" w:right="148"/>
            </w:pPr>
            <w:r>
              <w:rPr>
                <w:w w:val="105"/>
              </w:rPr>
              <w:t xml:space="preserve">«Бугельные </w:t>
            </w:r>
            <w:r>
              <w:t>подъемники»,</w:t>
            </w:r>
          </w:p>
          <w:p w:rsidR="00E71E57" w:rsidRDefault="000E2FF5">
            <w:pPr>
              <w:pStyle w:val="TableParagraph"/>
              <w:tabs>
                <w:tab w:val="left" w:pos="2314"/>
              </w:tabs>
              <w:spacing w:line="259" w:lineRule="auto"/>
              <w:ind w:right="96"/>
            </w:pPr>
            <w:r>
              <w:rPr>
                <w:spacing w:val="2"/>
                <w:w w:val="105"/>
              </w:rPr>
              <w:t>«</w:t>
            </w:r>
            <w:proofErr w:type="spellStart"/>
            <w:proofErr w:type="gramStart"/>
            <w:r>
              <w:rPr>
                <w:spacing w:val="2"/>
                <w:w w:val="105"/>
              </w:rPr>
              <w:t>Кресель</w:t>
            </w:r>
            <w:proofErr w:type="spellEnd"/>
            <w:r>
              <w:rPr>
                <w:spacing w:val="2"/>
                <w:w w:val="105"/>
              </w:rPr>
              <w:tab/>
            </w:r>
            <w:proofErr w:type="spellStart"/>
            <w:r>
              <w:t>ные</w:t>
            </w:r>
            <w:proofErr w:type="spellEnd"/>
            <w:proofErr w:type="gramEnd"/>
            <w:r>
              <w:t xml:space="preserve"> </w:t>
            </w:r>
            <w:r>
              <w:rPr>
                <w:spacing w:val="3"/>
                <w:w w:val="105"/>
              </w:rPr>
              <w:t>подъемники»</w:t>
            </w:r>
          </w:p>
        </w:tc>
        <w:tc>
          <w:tcPr>
            <w:tcW w:w="1642" w:type="dxa"/>
          </w:tcPr>
          <w:p w:rsidR="00E71E57" w:rsidRDefault="000E2FF5">
            <w:pPr>
              <w:pStyle w:val="TableParagraph"/>
              <w:spacing w:line="248" w:lineRule="exact"/>
            </w:pPr>
            <w:r>
              <w:t>1</w:t>
            </w:r>
          </w:p>
        </w:tc>
        <w:tc>
          <w:tcPr>
            <w:tcW w:w="4365" w:type="dxa"/>
            <w:tcBorders>
              <w:top w:val="single" w:sz="12" w:space="0" w:color="000000"/>
            </w:tcBorders>
          </w:tcPr>
          <w:p w:rsidR="00E71E57" w:rsidRDefault="000E2FF5">
            <w:pPr>
              <w:pStyle w:val="TableParagraph"/>
              <w:tabs>
                <w:tab w:val="left" w:pos="1573"/>
                <w:tab w:val="left" w:pos="2792"/>
                <w:tab w:val="left" w:pos="3511"/>
              </w:tabs>
              <w:spacing w:line="259" w:lineRule="auto"/>
              <w:ind w:right="99"/>
            </w:pPr>
            <w:r>
              <w:t>«Петергоф»:</w:t>
            </w:r>
            <w:r>
              <w:tab/>
              <w:t>открытый</w:t>
            </w:r>
            <w:r>
              <w:tab/>
              <w:t>банк</w:t>
            </w:r>
            <w:r>
              <w:tab/>
            </w:r>
            <w:r>
              <w:rPr>
                <w:spacing w:val="-5"/>
              </w:rPr>
              <w:t xml:space="preserve">заданий </w:t>
            </w:r>
            <w:r>
              <w:t>2022/2023 (http://</w:t>
            </w:r>
            <w:r>
              <w:rPr>
                <w:spacing w:val="-1"/>
              </w:rPr>
              <w:t xml:space="preserve"> </w:t>
            </w:r>
            <w:r>
              <w:t>skiv.instrao.ru)</w:t>
            </w:r>
          </w:p>
        </w:tc>
      </w:tr>
      <w:tr w:rsidR="00E71E57">
        <w:trPr>
          <w:trHeight w:val="1247"/>
        </w:trPr>
        <w:tc>
          <w:tcPr>
            <w:tcW w:w="538" w:type="dxa"/>
          </w:tcPr>
          <w:p w:rsidR="00E71E57" w:rsidRDefault="000E2FF5">
            <w:pPr>
              <w:pStyle w:val="TableParagraph"/>
            </w:pPr>
            <w:r>
              <w:t>20</w:t>
            </w:r>
          </w:p>
        </w:tc>
        <w:tc>
          <w:tcPr>
            <w:tcW w:w="2804" w:type="dxa"/>
          </w:tcPr>
          <w:p w:rsidR="00E71E57" w:rsidRDefault="000E2FF5">
            <w:pPr>
              <w:pStyle w:val="TableParagraph"/>
              <w:spacing w:line="259" w:lineRule="auto"/>
              <w:ind w:right="100"/>
              <w:jc w:val="both"/>
            </w:pPr>
            <w:r>
              <w:rPr>
                <w:w w:val="105"/>
              </w:rPr>
              <w:t xml:space="preserve">В </w:t>
            </w:r>
            <w:r>
              <w:rPr>
                <w:spacing w:val="3"/>
                <w:w w:val="105"/>
              </w:rPr>
              <w:t xml:space="preserve">профессиях: </w:t>
            </w:r>
            <w:r>
              <w:rPr>
                <w:spacing w:val="2"/>
                <w:w w:val="105"/>
              </w:rPr>
              <w:t xml:space="preserve">сельское хозяйство </w:t>
            </w:r>
            <w:r>
              <w:rPr>
                <w:spacing w:val="4"/>
                <w:w w:val="105"/>
              </w:rPr>
              <w:t xml:space="preserve">Комплексное </w:t>
            </w:r>
            <w:r>
              <w:rPr>
                <w:w w:val="105"/>
              </w:rPr>
              <w:t>зад</w:t>
            </w:r>
            <w:proofErr w:type="gramStart"/>
            <w:r>
              <w:rPr>
                <w:w w:val="105"/>
              </w:rPr>
              <w:t>а-</w:t>
            </w:r>
            <w:proofErr w:type="gramEnd"/>
            <w:r>
              <w:rPr>
                <w:w w:val="105"/>
              </w:rPr>
              <w:t xml:space="preserve"> </w:t>
            </w:r>
            <w:proofErr w:type="spellStart"/>
            <w:r>
              <w:rPr>
                <w:w w:val="105"/>
              </w:rPr>
              <w:t>ние</w:t>
            </w:r>
            <w:proofErr w:type="spellEnd"/>
            <w:r>
              <w:rPr>
                <w:w w:val="105"/>
              </w:rPr>
              <w:t xml:space="preserve"> </w:t>
            </w:r>
            <w:r>
              <w:rPr>
                <w:spacing w:val="3"/>
                <w:w w:val="105"/>
              </w:rPr>
              <w:t xml:space="preserve">«Сбор </w:t>
            </w:r>
            <w:r>
              <w:rPr>
                <w:spacing w:val="2"/>
                <w:w w:val="105"/>
              </w:rPr>
              <w:t>черешни»</w:t>
            </w:r>
          </w:p>
        </w:tc>
        <w:tc>
          <w:tcPr>
            <w:tcW w:w="1642" w:type="dxa"/>
          </w:tcPr>
          <w:p w:rsidR="00E71E57" w:rsidRDefault="000E2FF5">
            <w:pPr>
              <w:pStyle w:val="TableParagraph"/>
            </w:pPr>
            <w:r>
              <w:t>1</w:t>
            </w:r>
          </w:p>
        </w:tc>
        <w:tc>
          <w:tcPr>
            <w:tcW w:w="4365" w:type="dxa"/>
          </w:tcPr>
          <w:p w:rsidR="00E71E57" w:rsidRDefault="000E2FF5">
            <w:pPr>
              <w:pStyle w:val="TableParagraph"/>
              <w:tabs>
                <w:tab w:val="left" w:pos="1549"/>
                <w:tab w:val="left" w:pos="2818"/>
                <w:tab w:val="left" w:pos="3513"/>
              </w:tabs>
              <w:spacing w:line="254" w:lineRule="auto"/>
              <w:ind w:right="97"/>
            </w:pPr>
            <w:r>
              <w:t>«Петергоф»:</w:t>
            </w:r>
            <w:r>
              <w:tab/>
            </w:r>
            <w:proofErr w:type="spellStart"/>
            <w:proofErr w:type="gramStart"/>
            <w:r>
              <w:t>откры-тый</w:t>
            </w:r>
            <w:proofErr w:type="spellEnd"/>
            <w:proofErr w:type="gramEnd"/>
            <w:r>
              <w:tab/>
              <w:t>банк</w:t>
            </w:r>
            <w:r>
              <w:tab/>
            </w:r>
            <w:r>
              <w:rPr>
                <w:spacing w:val="-5"/>
              </w:rPr>
              <w:t xml:space="preserve">заданий </w:t>
            </w:r>
            <w:r>
              <w:t>2022/2023 (http://</w:t>
            </w:r>
            <w:r>
              <w:rPr>
                <w:spacing w:val="-1"/>
              </w:rPr>
              <w:t xml:space="preserve"> </w:t>
            </w:r>
            <w:r>
              <w:t>skiv.instrao.ru)</w:t>
            </w:r>
          </w:p>
        </w:tc>
      </w:tr>
      <w:tr w:rsidR="00E71E57">
        <w:trPr>
          <w:trHeight w:val="979"/>
        </w:trPr>
        <w:tc>
          <w:tcPr>
            <w:tcW w:w="538" w:type="dxa"/>
          </w:tcPr>
          <w:p w:rsidR="00E71E57" w:rsidRDefault="000E2FF5">
            <w:pPr>
              <w:pStyle w:val="TableParagraph"/>
              <w:spacing w:line="249" w:lineRule="exact"/>
            </w:pPr>
            <w:r>
              <w:t>21</w:t>
            </w:r>
          </w:p>
        </w:tc>
        <w:tc>
          <w:tcPr>
            <w:tcW w:w="2804" w:type="dxa"/>
          </w:tcPr>
          <w:p w:rsidR="00E71E57" w:rsidRDefault="000E2FF5">
            <w:pPr>
              <w:pStyle w:val="TableParagraph"/>
              <w:tabs>
                <w:tab w:val="left" w:pos="2596"/>
              </w:tabs>
              <w:spacing w:line="256" w:lineRule="auto"/>
              <w:ind w:right="91"/>
              <w:jc w:val="both"/>
            </w:pPr>
            <w:r>
              <w:t>Как финансовые угрозы превращаются</w:t>
            </w:r>
            <w:r>
              <w:tab/>
            </w:r>
            <w:r>
              <w:rPr>
                <w:spacing w:val="-18"/>
              </w:rPr>
              <w:t xml:space="preserve">в </w:t>
            </w:r>
            <w:r>
              <w:t>финансовые</w:t>
            </w:r>
            <w:r>
              <w:rPr>
                <w:spacing w:val="-7"/>
              </w:rPr>
              <w:t xml:space="preserve"> </w:t>
            </w:r>
            <w:r>
              <w:t>неприятности</w:t>
            </w:r>
          </w:p>
        </w:tc>
        <w:tc>
          <w:tcPr>
            <w:tcW w:w="1642" w:type="dxa"/>
          </w:tcPr>
          <w:p w:rsidR="00E71E57" w:rsidRDefault="000E2FF5">
            <w:pPr>
              <w:pStyle w:val="TableParagraph"/>
              <w:spacing w:line="249" w:lineRule="exact"/>
            </w:pPr>
            <w:r>
              <w:t>1</w:t>
            </w:r>
          </w:p>
        </w:tc>
        <w:tc>
          <w:tcPr>
            <w:tcW w:w="4365" w:type="dxa"/>
          </w:tcPr>
          <w:p w:rsidR="00E71E57" w:rsidRDefault="000E2FF5">
            <w:pPr>
              <w:pStyle w:val="TableParagraph"/>
              <w:tabs>
                <w:tab w:val="left" w:pos="1573"/>
                <w:tab w:val="left" w:pos="2792"/>
                <w:tab w:val="left" w:pos="3511"/>
              </w:tabs>
              <w:spacing w:line="254" w:lineRule="auto"/>
              <w:ind w:right="99"/>
            </w:pPr>
            <w:r>
              <w:t>«Петергоф»:</w:t>
            </w:r>
            <w:r>
              <w:tab/>
              <w:t>открытый</w:t>
            </w:r>
            <w:r>
              <w:tab/>
              <w:t>банк</w:t>
            </w:r>
            <w:r>
              <w:tab/>
            </w:r>
            <w:r>
              <w:rPr>
                <w:spacing w:val="-5"/>
              </w:rPr>
              <w:t xml:space="preserve">заданий </w:t>
            </w:r>
            <w:r>
              <w:t>2019/2020 (http://</w:t>
            </w:r>
            <w:r>
              <w:rPr>
                <w:spacing w:val="-1"/>
              </w:rPr>
              <w:t xml:space="preserve"> </w:t>
            </w:r>
            <w:r>
              <w:t>skiv.instrao.ru)</w:t>
            </w:r>
          </w:p>
        </w:tc>
      </w:tr>
      <w:tr w:rsidR="00E71E57">
        <w:trPr>
          <w:trHeight w:val="983"/>
        </w:trPr>
        <w:tc>
          <w:tcPr>
            <w:tcW w:w="538" w:type="dxa"/>
          </w:tcPr>
          <w:p w:rsidR="00E71E57" w:rsidRDefault="000E2FF5">
            <w:pPr>
              <w:pStyle w:val="TableParagraph"/>
              <w:spacing w:line="249" w:lineRule="exact"/>
            </w:pPr>
            <w:r>
              <w:t>22</w:t>
            </w:r>
          </w:p>
        </w:tc>
        <w:tc>
          <w:tcPr>
            <w:tcW w:w="2804" w:type="dxa"/>
          </w:tcPr>
          <w:p w:rsidR="00E71E57" w:rsidRDefault="000E2FF5">
            <w:pPr>
              <w:pStyle w:val="TableParagraph"/>
              <w:tabs>
                <w:tab w:val="left" w:pos="1539"/>
              </w:tabs>
              <w:spacing w:line="256" w:lineRule="auto"/>
              <w:ind w:right="96"/>
              <w:jc w:val="both"/>
            </w:pPr>
            <w:r>
              <w:t>Уловки</w:t>
            </w:r>
            <w:r>
              <w:tab/>
            </w:r>
            <w:r>
              <w:rPr>
                <w:spacing w:val="-4"/>
              </w:rPr>
              <w:t xml:space="preserve">финансовых </w:t>
            </w:r>
            <w:r>
              <w:t xml:space="preserve">мошенников, что помогает </w:t>
            </w:r>
            <w:r>
              <w:rPr>
                <w:spacing w:val="-3"/>
              </w:rPr>
              <w:t xml:space="preserve">от </w:t>
            </w:r>
            <w:r>
              <w:t>них</w:t>
            </w:r>
            <w:r>
              <w:rPr>
                <w:spacing w:val="6"/>
              </w:rPr>
              <w:t xml:space="preserve"> </w:t>
            </w:r>
            <w:r>
              <w:t>защититься</w:t>
            </w:r>
          </w:p>
        </w:tc>
        <w:tc>
          <w:tcPr>
            <w:tcW w:w="1642" w:type="dxa"/>
          </w:tcPr>
          <w:p w:rsidR="00E71E57" w:rsidRDefault="000E2FF5">
            <w:pPr>
              <w:pStyle w:val="TableParagraph"/>
              <w:spacing w:line="249" w:lineRule="exact"/>
            </w:pPr>
            <w:r>
              <w:t>1</w:t>
            </w:r>
          </w:p>
        </w:tc>
        <w:tc>
          <w:tcPr>
            <w:tcW w:w="4365" w:type="dxa"/>
          </w:tcPr>
          <w:p w:rsidR="00E71E57" w:rsidRDefault="000E2FF5">
            <w:pPr>
              <w:pStyle w:val="TableParagraph"/>
              <w:tabs>
                <w:tab w:val="left" w:pos="1573"/>
                <w:tab w:val="left" w:pos="2792"/>
                <w:tab w:val="left" w:pos="3511"/>
              </w:tabs>
              <w:spacing w:line="254" w:lineRule="auto"/>
              <w:ind w:right="99"/>
            </w:pPr>
            <w:r>
              <w:t>«Петергоф»:</w:t>
            </w:r>
            <w:r>
              <w:tab/>
              <w:t>открытый</w:t>
            </w:r>
            <w:r>
              <w:tab/>
              <w:t>банк</w:t>
            </w:r>
            <w:r>
              <w:tab/>
            </w:r>
            <w:r>
              <w:rPr>
                <w:spacing w:val="-5"/>
              </w:rPr>
              <w:t xml:space="preserve">заданий </w:t>
            </w:r>
            <w:r>
              <w:t>2022/2023 (http://</w:t>
            </w:r>
            <w:r>
              <w:rPr>
                <w:spacing w:val="-1"/>
              </w:rPr>
              <w:t xml:space="preserve"> </w:t>
            </w:r>
            <w:r>
              <w:t>skiv.instrao.ru)</w:t>
            </w:r>
          </w:p>
        </w:tc>
      </w:tr>
      <w:tr w:rsidR="00E71E57">
        <w:trPr>
          <w:trHeight w:val="979"/>
        </w:trPr>
        <w:tc>
          <w:tcPr>
            <w:tcW w:w="538" w:type="dxa"/>
          </w:tcPr>
          <w:p w:rsidR="00E71E57" w:rsidRDefault="000E2FF5">
            <w:pPr>
              <w:pStyle w:val="TableParagraph"/>
            </w:pPr>
            <w:r>
              <w:t>23</w:t>
            </w:r>
          </w:p>
        </w:tc>
        <w:tc>
          <w:tcPr>
            <w:tcW w:w="2804" w:type="dxa"/>
          </w:tcPr>
          <w:p w:rsidR="00E71E57" w:rsidRDefault="000E2FF5">
            <w:pPr>
              <w:pStyle w:val="TableParagraph"/>
              <w:spacing w:line="256" w:lineRule="auto"/>
              <w:ind w:right="92"/>
              <w:jc w:val="both"/>
            </w:pPr>
            <w:r>
              <w:t>Заходим в интернет опасности для личных финансов</w:t>
            </w:r>
          </w:p>
        </w:tc>
        <w:tc>
          <w:tcPr>
            <w:tcW w:w="1642" w:type="dxa"/>
          </w:tcPr>
          <w:p w:rsidR="00E71E57" w:rsidRDefault="000E2FF5">
            <w:pPr>
              <w:pStyle w:val="TableParagraph"/>
            </w:pPr>
            <w:r>
              <w:t>1</w:t>
            </w:r>
          </w:p>
        </w:tc>
        <w:tc>
          <w:tcPr>
            <w:tcW w:w="4365" w:type="dxa"/>
          </w:tcPr>
          <w:p w:rsidR="00E71E57" w:rsidRDefault="000E2FF5">
            <w:pPr>
              <w:pStyle w:val="TableParagraph"/>
              <w:tabs>
                <w:tab w:val="left" w:pos="1573"/>
                <w:tab w:val="left" w:pos="2792"/>
                <w:tab w:val="left" w:pos="3511"/>
              </w:tabs>
              <w:spacing w:line="254" w:lineRule="auto"/>
              <w:ind w:right="99"/>
            </w:pPr>
            <w:r>
              <w:t>«Петергоф»:</w:t>
            </w:r>
            <w:r>
              <w:tab/>
              <w:t>открытый</w:t>
            </w:r>
            <w:r>
              <w:tab/>
              <w:t>банк</w:t>
            </w:r>
            <w:r>
              <w:tab/>
            </w:r>
            <w:r>
              <w:rPr>
                <w:spacing w:val="-5"/>
              </w:rPr>
              <w:t xml:space="preserve">заданий </w:t>
            </w:r>
            <w:r>
              <w:t>2020/2021 (http://</w:t>
            </w:r>
            <w:r>
              <w:rPr>
                <w:spacing w:val="-1"/>
              </w:rPr>
              <w:t xml:space="preserve"> </w:t>
            </w:r>
            <w:r>
              <w:t>skiv.instrao.ru)</w:t>
            </w:r>
          </w:p>
        </w:tc>
      </w:tr>
      <w:tr w:rsidR="00E71E57">
        <w:trPr>
          <w:trHeight w:val="979"/>
        </w:trPr>
        <w:tc>
          <w:tcPr>
            <w:tcW w:w="538" w:type="dxa"/>
          </w:tcPr>
          <w:p w:rsidR="00E71E57" w:rsidRDefault="000E2FF5">
            <w:pPr>
              <w:pStyle w:val="TableParagraph"/>
            </w:pPr>
            <w:r>
              <w:t>24</w:t>
            </w:r>
          </w:p>
        </w:tc>
        <w:tc>
          <w:tcPr>
            <w:tcW w:w="2804" w:type="dxa"/>
          </w:tcPr>
          <w:p w:rsidR="00E71E57" w:rsidRDefault="000E2FF5">
            <w:pPr>
              <w:pStyle w:val="TableParagraph"/>
              <w:spacing w:line="256" w:lineRule="auto"/>
              <w:ind w:right="100"/>
              <w:jc w:val="both"/>
            </w:pPr>
            <w:r>
              <w:t>Самое главное о правилах безопасного финансового поведения</w:t>
            </w:r>
          </w:p>
        </w:tc>
        <w:tc>
          <w:tcPr>
            <w:tcW w:w="1642" w:type="dxa"/>
          </w:tcPr>
          <w:p w:rsidR="00E71E57" w:rsidRDefault="000E2FF5">
            <w:pPr>
              <w:pStyle w:val="TableParagraph"/>
            </w:pPr>
            <w:r>
              <w:t>1</w:t>
            </w:r>
          </w:p>
        </w:tc>
        <w:tc>
          <w:tcPr>
            <w:tcW w:w="4365" w:type="dxa"/>
          </w:tcPr>
          <w:p w:rsidR="00E71E57" w:rsidRDefault="000E2FF5">
            <w:pPr>
              <w:pStyle w:val="TableParagraph"/>
              <w:tabs>
                <w:tab w:val="left" w:pos="1573"/>
                <w:tab w:val="left" w:pos="2792"/>
                <w:tab w:val="left" w:pos="3511"/>
              </w:tabs>
              <w:spacing w:line="259" w:lineRule="auto"/>
              <w:ind w:right="99"/>
            </w:pPr>
            <w:r>
              <w:t>«Петергоф»:</w:t>
            </w:r>
            <w:r>
              <w:tab/>
              <w:t>открытый</w:t>
            </w:r>
            <w:r>
              <w:tab/>
              <w:t>банк</w:t>
            </w:r>
            <w:r>
              <w:tab/>
            </w:r>
            <w:r>
              <w:rPr>
                <w:spacing w:val="-5"/>
              </w:rPr>
              <w:t xml:space="preserve">заданий </w:t>
            </w:r>
            <w:r>
              <w:t>2020/2021 (http://</w:t>
            </w:r>
            <w:r>
              <w:rPr>
                <w:spacing w:val="-1"/>
              </w:rPr>
              <w:t xml:space="preserve"> </w:t>
            </w:r>
            <w:r>
              <w:t>skiv.instrao.ru)</w:t>
            </w:r>
          </w:p>
        </w:tc>
      </w:tr>
      <w:tr w:rsidR="00E71E57">
        <w:trPr>
          <w:trHeight w:val="959"/>
        </w:trPr>
        <w:tc>
          <w:tcPr>
            <w:tcW w:w="538" w:type="dxa"/>
            <w:tcBorders>
              <w:right w:val="single" w:sz="12" w:space="0" w:color="000000"/>
            </w:tcBorders>
          </w:tcPr>
          <w:p w:rsidR="00E71E57" w:rsidRDefault="000E2FF5">
            <w:pPr>
              <w:pStyle w:val="TableParagraph"/>
            </w:pPr>
            <w:r>
              <w:t>25-</w:t>
            </w:r>
          </w:p>
          <w:p w:rsidR="00E71E57" w:rsidRDefault="000E2FF5">
            <w:pPr>
              <w:pStyle w:val="TableParagraph"/>
              <w:spacing w:before="20" w:line="240" w:lineRule="auto"/>
            </w:pPr>
            <w:r>
              <w:t>26</w:t>
            </w:r>
          </w:p>
        </w:tc>
        <w:tc>
          <w:tcPr>
            <w:tcW w:w="2804" w:type="dxa"/>
            <w:tcBorders>
              <w:left w:val="single" w:sz="12" w:space="0" w:color="000000"/>
            </w:tcBorders>
          </w:tcPr>
          <w:p w:rsidR="00E71E57" w:rsidRDefault="000E2FF5">
            <w:pPr>
              <w:pStyle w:val="TableParagraph"/>
              <w:spacing w:before="34" w:line="228" w:lineRule="auto"/>
              <w:ind w:left="177" w:right="711" w:firstLine="62"/>
            </w:pPr>
            <w:r>
              <w:t xml:space="preserve">«Покупать, но по сторонам </w:t>
            </w:r>
            <w:proofErr w:type="spellStart"/>
            <w:r>
              <w:t>незевать</w:t>
            </w:r>
            <w:proofErr w:type="spellEnd"/>
            <w:r>
              <w:t>»</w:t>
            </w:r>
          </w:p>
          <w:p w:rsidR="00E71E57" w:rsidRDefault="000E2FF5">
            <w:pPr>
              <w:pStyle w:val="TableParagraph"/>
              <w:spacing w:line="252" w:lineRule="exact"/>
              <w:ind w:left="100"/>
            </w:pPr>
            <w:r>
              <w:rPr>
                <w:w w:val="105"/>
              </w:rPr>
              <w:t>«Акции и распродажи»</w:t>
            </w:r>
          </w:p>
        </w:tc>
        <w:tc>
          <w:tcPr>
            <w:tcW w:w="1642" w:type="dxa"/>
          </w:tcPr>
          <w:p w:rsidR="00E71E57" w:rsidRDefault="000E2FF5">
            <w:pPr>
              <w:pStyle w:val="TableParagraph"/>
            </w:pPr>
            <w:r>
              <w:t>2</w:t>
            </w:r>
          </w:p>
        </w:tc>
        <w:tc>
          <w:tcPr>
            <w:tcW w:w="4365" w:type="dxa"/>
          </w:tcPr>
          <w:p w:rsidR="00E71E57" w:rsidRDefault="000E2FF5">
            <w:pPr>
              <w:pStyle w:val="TableParagraph"/>
              <w:tabs>
                <w:tab w:val="left" w:pos="1573"/>
                <w:tab w:val="left" w:pos="2792"/>
                <w:tab w:val="left" w:pos="3511"/>
              </w:tabs>
              <w:spacing w:line="259" w:lineRule="auto"/>
              <w:ind w:right="99"/>
            </w:pPr>
            <w:r>
              <w:t>«Петергоф»:</w:t>
            </w:r>
            <w:r>
              <w:tab/>
              <w:t>открытый</w:t>
            </w:r>
            <w:r>
              <w:tab/>
              <w:t>банк</w:t>
            </w:r>
            <w:r>
              <w:tab/>
            </w:r>
            <w:r>
              <w:rPr>
                <w:spacing w:val="-5"/>
              </w:rPr>
              <w:t xml:space="preserve">заданий </w:t>
            </w:r>
            <w:r>
              <w:t>2022/2023 (http://</w:t>
            </w:r>
            <w:r>
              <w:rPr>
                <w:spacing w:val="-1"/>
              </w:rPr>
              <w:t xml:space="preserve"> </w:t>
            </w:r>
            <w:r>
              <w:t>skiv.instrao.ru)</w:t>
            </w:r>
          </w:p>
        </w:tc>
      </w:tr>
    </w:tbl>
    <w:p w:rsidR="00E71E57" w:rsidRDefault="00E71E57">
      <w:pPr>
        <w:spacing w:line="259" w:lineRule="auto"/>
        <w:sectPr w:rsidR="00E71E57">
          <w:pgSz w:w="11910" w:h="16840"/>
          <w:pgMar w:top="1120" w:right="220" w:bottom="280" w:left="1580" w:header="720" w:footer="720"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1126"/>
        <w:gridCol w:w="1677"/>
        <w:gridCol w:w="1641"/>
        <w:gridCol w:w="2496"/>
        <w:gridCol w:w="1868"/>
      </w:tblGrid>
      <w:tr w:rsidR="00E71E57">
        <w:trPr>
          <w:trHeight w:val="705"/>
        </w:trPr>
        <w:tc>
          <w:tcPr>
            <w:tcW w:w="538" w:type="dxa"/>
          </w:tcPr>
          <w:p w:rsidR="00E71E57" w:rsidRDefault="000E2FF5">
            <w:pPr>
              <w:pStyle w:val="TableParagraph"/>
            </w:pPr>
            <w:r>
              <w:lastRenderedPageBreak/>
              <w:t>27</w:t>
            </w:r>
          </w:p>
        </w:tc>
        <w:tc>
          <w:tcPr>
            <w:tcW w:w="2803" w:type="dxa"/>
            <w:gridSpan w:val="2"/>
          </w:tcPr>
          <w:p w:rsidR="00E71E57" w:rsidRDefault="000E2FF5">
            <w:pPr>
              <w:pStyle w:val="TableParagraph"/>
              <w:spacing w:line="259" w:lineRule="auto"/>
              <w:ind w:right="76"/>
            </w:pPr>
            <w:r>
              <w:t>С чем могут быть связанны проблемы общения</w:t>
            </w:r>
          </w:p>
        </w:tc>
        <w:tc>
          <w:tcPr>
            <w:tcW w:w="1641" w:type="dxa"/>
          </w:tcPr>
          <w:p w:rsidR="00E71E57" w:rsidRDefault="000E2FF5">
            <w:pPr>
              <w:pStyle w:val="TableParagraph"/>
              <w:ind w:left="111"/>
            </w:pPr>
            <w:r>
              <w:t>1</w:t>
            </w:r>
          </w:p>
        </w:tc>
        <w:tc>
          <w:tcPr>
            <w:tcW w:w="2496" w:type="dxa"/>
            <w:tcBorders>
              <w:right w:val="nil"/>
            </w:tcBorders>
          </w:tcPr>
          <w:p w:rsidR="00E71E57" w:rsidRPr="000E2FF5" w:rsidRDefault="00180A04">
            <w:pPr>
              <w:pStyle w:val="TableParagraph"/>
              <w:spacing w:line="259" w:lineRule="auto"/>
              <w:ind w:left="112" w:right="214"/>
              <w:rPr>
                <w:lang w:val="en-US"/>
              </w:rPr>
            </w:pPr>
            <w:hyperlink r:id="rId13">
              <w:r w:rsidR="000E2FF5" w:rsidRPr="000E2FF5">
                <w:rPr>
                  <w:lang w:val="en-US"/>
                </w:rPr>
                <w:t>http://skiv.instrao.</w:t>
              </w:r>
            </w:hyperlink>
            <w:r w:rsidR="000E2FF5" w:rsidRPr="000E2FF5">
              <w:rPr>
                <w:lang w:val="en-US"/>
              </w:rPr>
              <w:t xml:space="preserve"> </w:t>
            </w:r>
            <w:proofErr w:type="spellStart"/>
            <w:r w:rsidR="000E2FF5" w:rsidRPr="000E2FF5">
              <w:rPr>
                <w:lang w:val="en-US"/>
              </w:rPr>
              <w:t>finansovaya-gramotnost</w:t>
            </w:r>
            <w:proofErr w:type="spellEnd"/>
          </w:p>
        </w:tc>
        <w:tc>
          <w:tcPr>
            <w:tcW w:w="1868" w:type="dxa"/>
            <w:tcBorders>
              <w:left w:val="nil"/>
            </w:tcBorders>
          </w:tcPr>
          <w:p w:rsidR="00E71E57" w:rsidRDefault="000E2FF5">
            <w:pPr>
              <w:pStyle w:val="TableParagraph"/>
              <w:ind w:left="0" w:right="97"/>
              <w:jc w:val="right"/>
            </w:pPr>
            <w:proofErr w:type="spellStart"/>
            <w:r>
              <w:t>ru</w:t>
            </w:r>
            <w:proofErr w:type="spellEnd"/>
            <w:r>
              <w:t>/</w:t>
            </w:r>
            <w:proofErr w:type="spellStart"/>
            <w:r>
              <w:t>bank-zadaniy</w:t>
            </w:r>
            <w:proofErr w:type="spellEnd"/>
            <w:r>
              <w:t>/</w:t>
            </w:r>
          </w:p>
        </w:tc>
      </w:tr>
      <w:tr w:rsidR="00E71E57">
        <w:trPr>
          <w:trHeight w:val="979"/>
        </w:trPr>
        <w:tc>
          <w:tcPr>
            <w:tcW w:w="538" w:type="dxa"/>
          </w:tcPr>
          <w:p w:rsidR="00E71E57" w:rsidRDefault="000E2FF5">
            <w:pPr>
              <w:pStyle w:val="TableParagraph"/>
              <w:spacing w:line="249" w:lineRule="exact"/>
            </w:pPr>
            <w:r>
              <w:t>28</w:t>
            </w:r>
          </w:p>
        </w:tc>
        <w:tc>
          <w:tcPr>
            <w:tcW w:w="2803" w:type="dxa"/>
            <w:gridSpan w:val="2"/>
          </w:tcPr>
          <w:p w:rsidR="00E71E57" w:rsidRDefault="000E2FF5">
            <w:pPr>
              <w:pStyle w:val="TableParagraph"/>
              <w:spacing w:line="256" w:lineRule="auto"/>
              <w:ind w:right="101"/>
              <w:jc w:val="both"/>
            </w:pPr>
            <w:r>
              <w:rPr>
                <w:w w:val="105"/>
              </w:rPr>
              <w:t>Общаемся в школе, соблюдая свои интересы и интересы друга</w:t>
            </w:r>
          </w:p>
        </w:tc>
        <w:tc>
          <w:tcPr>
            <w:tcW w:w="1641" w:type="dxa"/>
          </w:tcPr>
          <w:p w:rsidR="00E71E57" w:rsidRDefault="000E2FF5">
            <w:pPr>
              <w:pStyle w:val="TableParagraph"/>
              <w:spacing w:line="249" w:lineRule="exact"/>
              <w:ind w:left="111"/>
            </w:pPr>
            <w:r>
              <w:t>1</w:t>
            </w:r>
          </w:p>
        </w:tc>
        <w:tc>
          <w:tcPr>
            <w:tcW w:w="4364" w:type="dxa"/>
            <w:gridSpan w:val="2"/>
          </w:tcPr>
          <w:p w:rsidR="00E71E57" w:rsidRDefault="000E2FF5">
            <w:pPr>
              <w:pStyle w:val="TableParagraph"/>
              <w:spacing w:line="254" w:lineRule="auto"/>
              <w:ind w:left="112"/>
            </w:pPr>
            <w:r>
              <w:rPr>
                <w:w w:val="105"/>
              </w:rPr>
              <w:t>Ситуации «Кто по</w:t>
            </w:r>
            <w:proofErr w:type="gramStart"/>
            <w:r>
              <w:rPr>
                <w:w w:val="105"/>
              </w:rPr>
              <w:t>й-</w:t>
            </w:r>
            <w:proofErr w:type="gramEnd"/>
            <w:r>
              <w:rPr>
                <w:w w:val="105"/>
              </w:rPr>
              <w:t xml:space="preserve"> дет в поход», «Дай списать» </w:t>
            </w:r>
            <w:hyperlink r:id="rId14">
              <w:r>
                <w:rPr>
                  <w:w w:val="105"/>
                </w:rPr>
                <w:t>(ht</w:t>
              </w:r>
            </w:hyperlink>
            <w:hyperlink r:id="rId15">
              <w:r>
                <w:rPr>
                  <w:w w:val="105"/>
                </w:rPr>
                <w:t xml:space="preserve">tp://skiv. </w:t>
              </w:r>
            </w:hyperlink>
            <w:r>
              <w:rPr>
                <w:w w:val="105"/>
              </w:rPr>
              <w:t>instrao.ru)</w:t>
            </w:r>
          </w:p>
        </w:tc>
      </w:tr>
      <w:tr w:rsidR="00E71E57">
        <w:trPr>
          <w:trHeight w:val="1252"/>
        </w:trPr>
        <w:tc>
          <w:tcPr>
            <w:tcW w:w="538" w:type="dxa"/>
          </w:tcPr>
          <w:p w:rsidR="00E71E57" w:rsidRDefault="000E2FF5">
            <w:pPr>
              <w:pStyle w:val="TableParagraph"/>
              <w:spacing w:line="249" w:lineRule="exact"/>
            </w:pPr>
            <w:r>
              <w:t>29</w:t>
            </w:r>
          </w:p>
        </w:tc>
        <w:tc>
          <w:tcPr>
            <w:tcW w:w="1126" w:type="dxa"/>
            <w:tcBorders>
              <w:right w:val="nil"/>
            </w:tcBorders>
          </w:tcPr>
          <w:p w:rsidR="00E71E57" w:rsidRDefault="000E2FF5">
            <w:pPr>
              <w:pStyle w:val="TableParagraph"/>
              <w:spacing w:line="259" w:lineRule="auto"/>
              <w:ind w:right="66"/>
              <w:jc w:val="both"/>
            </w:pPr>
            <w:r>
              <w:rPr>
                <w:w w:val="105"/>
              </w:rPr>
              <w:t>Прошлое причины решения проблем</w:t>
            </w:r>
          </w:p>
        </w:tc>
        <w:tc>
          <w:tcPr>
            <w:tcW w:w="1677" w:type="dxa"/>
            <w:tcBorders>
              <w:left w:val="nil"/>
            </w:tcBorders>
          </w:tcPr>
          <w:p w:rsidR="00E71E57" w:rsidRDefault="000E2FF5">
            <w:pPr>
              <w:pStyle w:val="TableParagraph"/>
              <w:tabs>
                <w:tab w:val="left" w:pos="616"/>
              </w:tabs>
              <w:spacing w:line="249" w:lineRule="exact"/>
              <w:ind w:left="218"/>
            </w:pPr>
            <w:r>
              <w:rPr>
                <w:w w:val="105"/>
              </w:rPr>
              <w:t>и</w:t>
            </w:r>
            <w:r>
              <w:rPr>
                <w:w w:val="105"/>
              </w:rPr>
              <w:tab/>
            </w:r>
            <w:r>
              <w:rPr>
                <w:spacing w:val="3"/>
                <w:w w:val="105"/>
              </w:rPr>
              <w:t>будущее:</w:t>
            </w:r>
          </w:p>
          <w:p w:rsidR="00E71E57" w:rsidRDefault="000E2FF5">
            <w:pPr>
              <w:pStyle w:val="TableParagraph"/>
              <w:tabs>
                <w:tab w:val="left" w:pos="717"/>
                <w:tab w:val="left" w:pos="1164"/>
              </w:tabs>
              <w:spacing w:before="16" w:line="259" w:lineRule="auto"/>
              <w:ind w:left="79" w:right="100" w:firstLine="172"/>
            </w:pPr>
            <w:r>
              <w:rPr>
                <w:w w:val="105"/>
              </w:rPr>
              <w:t>и</w:t>
            </w:r>
            <w:r>
              <w:rPr>
                <w:w w:val="105"/>
              </w:rPr>
              <w:tab/>
              <w:t xml:space="preserve">способы </w:t>
            </w:r>
            <w:proofErr w:type="spellStart"/>
            <w:r>
              <w:rPr>
                <w:spacing w:val="3"/>
                <w:w w:val="105"/>
              </w:rPr>
              <w:t>глобал</w:t>
            </w:r>
            <w:proofErr w:type="gramStart"/>
            <w:r>
              <w:rPr>
                <w:spacing w:val="3"/>
                <w:w w:val="105"/>
              </w:rPr>
              <w:t>ь</w:t>
            </w:r>
            <w:proofErr w:type="spellEnd"/>
            <w:r>
              <w:rPr>
                <w:spacing w:val="3"/>
                <w:w w:val="105"/>
              </w:rPr>
              <w:t>-</w:t>
            </w:r>
            <w:proofErr w:type="gramEnd"/>
            <w:r>
              <w:rPr>
                <w:spacing w:val="3"/>
                <w:w w:val="105"/>
              </w:rPr>
              <w:tab/>
            </w:r>
            <w:proofErr w:type="spellStart"/>
            <w:r>
              <w:rPr>
                <w:spacing w:val="-4"/>
                <w:w w:val="105"/>
              </w:rPr>
              <w:t>ных</w:t>
            </w:r>
            <w:proofErr w:type="spellEnd"/>
          </w:p>
        </w:tc>
        <w:tc>
          <w:tcPr>
            <w:tcW w:w="1641" w:type="dxa"/>
          </w:tcPr>
          <w:p w:rsidR="00E71E57" w:rsidRDefault="000E2FF5">
            <w:pPr>
              <w:pStyle w:val="TableParagraph"/>
              <w:spacing w:line="249" w:lineRule="exact"/>
              <w:ind w:left="111"/>
            </w:pPr>
            <w:r>
              <w:t>1</w:t>
            </w:r>
          </w:p>
        </w:tc>
        <w:tc>
          <w:tcPr>
            <w:tcW w:w="2496" w:type="dxa"/>
            <w:tcBorders>
              <w:right w:val="nil"/>
            </w:tcBorders>
          </w:tcPr>
          <w:p w:rsidR="00E71E57" w:rsidRPr="000E2FF5" w:rsidRDefault="00180A04">
            <w:pPr>
              <w:pStyle w:val="TableParagraph"/>
              <w:spacing w:line="254" w:lineRule="auto"/>
              <w:ind w:left="112" w:right="214"/>
              <w:rPr>
                <w:lang w:val="en-US"/>
              </w:rPr>
            </w:pPr>
            <w:hyperlink r:id="rId16">
              <w:r w:rsidR="000E2FF5" w:rsidRPr="000E2FF5">
                <w:rPr>
                  <w:lang w:val="en-US"/>
                </w:rPr>
                <w:t>http://skiv.instrao.</w:t>
              </w:r>
            </w:hyperlink>
            <w:r w:rsidR="000E2FF5" w:rsidRPr="000E2FF5">
              <w:rPr>
                <w:lang w:val="en-US"/>
              </w:rPr>
              <w:t xml:space="preserve"> </w:t>
            </w:r>
            <w:proofErr w:type="spellStart"/>
            <w:r w:rsidR="000E2FF5" w:rsidRPr="000E2FF5">
              <w:rPr>
                <w:lang w:val="en-US"/>
              </w:rPr>
              <w:t>finansovaya-gramotnost</w:t>
            </w:r>
            <w:proofErr w:type="spellEnd"/>
          </w:p>
        </w:tc>
        <w:tc>
          <w:tcPr>
            <w:tcW w:w="1868" w:type="dxa"/>
            <w:tcBorders>
              <w:left w:val="nil"/>
            </w:tcBorders>
          </w:tcPr>
          <w:p w:rsidR="00E71E57" w:rsidRDefault="000E2FF5">
            <w:pPr>
              <w:pStyle w:val="TableParagraph"/>
              <w:spacing w:line="249" w:lineRule="exact"/>
              <w:ind w:left="0" w:right="97"/>
              <w:jc w:val="right"/>
            </w:pPr>
            <w:proofErr w:type="spellStart"/>
            <w:r>
              <w:t>ru</w:t>
            </w:r>
            <w:proofErr w:type="spellEnd"/>
            <w:r>
              <w:t>/</w:t>
            </w:r>
            <w:proofErr w:type="spellStart"/>
            <w:r>
              <w:t>bank-zadaniy</w:t>
            </w:r>
            <w:proofErr w:type="spellEnd"/>
            <w:r>
              <w:t>/</w:t>
            </w:r>
          </w:p>
        </w:tc>
      </w:tr>
      <w:tr w:rsidR="00E71E57">
        <w:trPr>
          <w:trHeight w:val="1526"/>
        </w:trPr>
        <w:tc>
          <w:tcPr>
            <w:tcW w:w="538" w:type="dxa"/>
            <w:tcBorders>
              <w:right w:val="single" w:sz="12" w:space="0" w:color="000000"/>
            </w:tcBorders>
          </w:tcPr>
          <w:p w:rsidR="00E71E57" w:rsidRDefault="000E2FF5">
            <w:pPr>
              <w:pStyle w:val="TableParagraph"/>
            </w:pPr>
            <w:r>
              <w:t>30-</w:t>
            </w:r>
          </w:p>
          <w:p w:rsidR="00E71E57" w:rsidRDefault="000E2FF5">
            <w:pPr>
              <w:pStyle w:val="TableParagraph"/>
              <w:spacing w:before="20" w:line="240" w:lineRule="auto"/>
            </w:pPr>
            <w:r>
              <w:t>31</w:t>
            </w:r>
          </w:p>
        </w:tc>
        <w:tc>
          <w:tcPr>
            <w:tcW w:w="2803" w:type="dxa"/>
            <w:gridSpan w:val="2"/>
            <w:tcBorders>
              <w:left w:val="single" w:sz="12" w:space="0" w:color="000000"/>
              <w:right w:val="single" w:sz="12" w:space="0" w:color="000000"/>
            </w:tcBorders>
          </w:tcPr>
          <w:p w:rsidR="00E71E57" w:rsidRDefault="000E2FF5">
            <w:pPr>
              <w:pStyle w:val="TableParagraph"/>
              <w:tabs>
                <w:tab w:val="left" w:pos="1363"/>
                <w:tab w:val="left" w:pos="2333"/>
                <w:tab w:val="left" w:pos="2573"/>
              </w:tabs>
              <w:spacing w:line="259" w:lineRule="auto"/>
              <w:ind w:left="100" w:right="87"/>
            </w:pPr>
            <w:r>
              <w:rPr>
                <w:spacing w:val="2"/>
                <w:w w:val="105"/>
              </w:rPr>
              <w:t>Действуем</w:t>
            </w:r>
            <w:r>
              <w:rPr>
                <w:spacing w:val="2"/>
                <w:w w:val="105"/>
              </w:rPr>
              <w:tab/>
            </w:r>
            <w:r>
              <w:rPr>
                <w:spacing w:val="2"/>
                <w:w w:val="105"/>
              </w:rPr>
              <w:tab/>
            </w:r>
            <w:r>
              <w:rPr>
                <w:spacing w:val="-4"/>
                <w:w w:val="105"/>
              </w:rPr>
              <w:t xml:space="preserve">для </w:t>
            </w:r>
            <w:r>
              <w:rPr>
                <w:w w:val="105"/>
              </w:rPr>
              <w:t>будущего:</w:t>
            </w:r>
            <w:r>
              <w:rPr>
                <w:w w:val="105"/>
              </w:rPr>
              <w:tab/>
            </w:r>
            <w:r>
              <w:rPr>
                <w:spacing w:val="3"/>
                <w:w w:val="105"/>
              </w:rPr>
              <w:t>участвуем</w:t>
            </w:r>
            <w:r>
              <w:rPr>
                <w:spacing w:val="3"/>
                <w:w w:val="105"/>
              </w:rPr>
              <w:tab/>
            </w:r>
            <w:r>
              <w:rPr>
                <w:spacing w:val="-18"/>
                <w:w w:val="105"/>
              </w:rPr>
              <w:t xml:space="preserve">в </w:t>
            </w:r>
            <w:r>
              <w:rPr>
                <w:spacing w:val="2"/>
                <w:w w:val="105"/>
              </w:rPr>
              <w:t xml:space="preserve">изменении </w:t>
            </w:r>
            <w:r>
              <w:rPr>
                <w:spacing w:val="3"/>
                <w:w w:val="105"/>
              </w:rPr>
              <w:t xml:space="preserve">экологической </w:t>
            </w:r>
            <w:r>
              <w:rPr>
                <w:spacing w:val="2"/>
                <w:w w:val="105"/>
              </w:rPr>
              <w:t xml:space="preserve">ситуации. </w:t>
            </w:r>
            <w:r>
              <w:rPr>
                <w:spacing w:val="3"/>
                <w:w w:val="105"/>
              </w:rPr>
              <w:t>Выбираем</w:t>
            </w:r>
            <w:r>
              <w:rPr>
                <w:spacing w:val="-30"/>
                <w:w w:val="105"/>
              </w:rPr>
              <w:t xml:space="preserve"> </w:t>
            </w:r>
            <w:r>
              <w:rPr>
                <w:spacing w:val="3"/>
                <w:w w:val="105"/>
              </w:rPr>
              <w:t>профессию</w:t>
            </w:r>
          </w:p>
        </w:tc>
        <w:tc>
          <w:tcPr>
            <w:tcW w:w="1641" w:type="dxa"/>
            <w:tcBorders>
              <w:left w:val="single" w:sz="12" w:space="0" w:color="000000"/>
            </w:tcBorders>
          </w:tcPr>
          <w:p w:rsidR="00E71E57" w:rsidRDefault="000E2FF5">
            <w:pPr>
              <w:pStyle w:val="TableParagraph"/>
              <w:ind w:left="101"/>
            </w:pPr>
            <w:r>
              <w:t>2</w:t>
            </w:r>
          </w:p>
        </w:tc>
        <w:tc>
          <w:tcPr>
            <w:tcW w:w="2496" w:type="dxa"/>
            <w:tcBorders>
              <w:right w:val="nil"/>
            </w:tcBorders>
          </w:tcPr>
          <w:p w:rsidR="00E71E57" w:rsidRPr="000E2FF5" w:rsidRDefault="00180A04">
            <w:pPr>
              <w:pStyle w:val="TableParagraph"/>
              <w:spacing w:line="259" w:lineRule="auto"/>
              <w:ind w:left="112" w:right="214"/>
              <w:rPr>
                <w:lang w:val="en-US"/>
              </w:rPr>
            </w:pPr>
            <w:hyperlink r:id="rId17">
              <w:r w:rsidR="000E2FF5" w:rsidRPr="000E2FF5">
                <w:rPr>
                  <w:lang w:val="en-US"/>
                </w:rPr>
                <w:t>http://skiv.instrao.</w:t>
              </w:r>
            </w:hyperlink>
            <w:r w:rsidR="000E2FF5" w:rsidRPr="000E2FF5">
              <w:rPr>
                <w:lang w:val="en-US"/>
              </w:rPr>
              <w:t xml:space="preserve"> </w:t>
            </w:r>
            <w:proofErr w:type="spellStart"/>
            <w:r w:rsidR="000E2FF5" w:rsidRPr="000E2FF5">
              <w:rPr>
                <w:lang w:val="en-US"/>
              </w:rPr>
              <w:t>finansovaya-gramotnost</w:t>
            </w:r>
            <w:proofErr w:type="spellEnd"/>
          </w:p>
        </w:tc>
        <w:tc>
          <w:tcPr>
            <w:tcW w:w="1868" w:type="dxa"/>
            <w:tcBorders>
              <w:left w:val="nil"/>
            </w:tcBorders>
          </w:tcPr>
          <w:p w:rsidR="00E71E57" w:rsidRDefault="000E2FF5">
            <w:pPr>
              <w:pStyle w:val="TableParagraph"/>
              <w:ind w:left="0" w:right="97"/>
              <w:jc w:val="right"/>
            </w:pPr>
            <w:proofErr w:type="spellStart"/>
            <w:r>
              <w:t>ru</w:t>
            </w:r>
            <w:proofErr w:type="spellEnd"/>
            <w:r>
              <w:t>/</w:t>
            </w:r>
            <w:proofErr w:type="spellStart"/>
            <w:r>
              <w:t>bank-zadaniy</w:t>
            </w:r>
            <w:proofErr w:type="spellEnd"/>
            <w:r>
              <w:t>/</w:t>
            </w:r>
          </w:p>
        </w:tc>
      </w:tr>
      <w:tr w:rsidR="00E71E57">
        <w:trPr>
          <w:trHeight w:val="1526"/>
        </w:trPr>
        <w:tc>
          <w:tcPr>
            <w:tcW w:w="538" w:type="dxa"/>
          </w:tcPr>
          <w:p w:rsidR="00E71E57" w:rsidRDefault="000E2FF5">
            <w:pPr>
              <w:pStyle w:val="TableParagraph"/>
            </w:pPr>
            <w:r>
              <w:t>31</w:t>
            </w:r>
          </w:p>
        </w:tc>
        <w:tc>
          <w:tcPr>
            <w:tcW w:w="2803" w:type="dxa"/>
            <w:gridSpan w:val="2"/>
          </w:tcPr>
          <w:p w:rsidR="00E71E57" w:rsidRDefault="000E2FF5">
            <w:pPr>
              <w:pStyle w:val="TableParagraph"/>
              <w:tabs>
                <w:tab w:val="left" w:pos="2006"/>
                <w:tab w:val="left" w:pos="2463"/>
              </w:tabs>
              <w:spacing w:line="259" w:lineRule="auto"/>
              <w:ind w:right="99"/>
            </w:pPr>
            <w:r>
              <w:rPr>
                <w:spacing w:val="3"/>
                <w:w w:val="105"/>
              </w:rPr>
              <w:t>Подведение</w:t>
            </w:r>
            <w:r>
              <w:rPr>
                <w:spacing w:val="3"/>
                <w:w w:val="105"/>
              </w:rPr>
              <w:tab/>
            </w:r>
            <w:r>
              <w:rPr>
                <w:w w:val="105"/>
              </w:rPr>
              <w:t xml:space="preserve">итогов </w:t>
            </w:r>
            <w:r>
              <w:rPr>
                <w:spacing w:val="2"/>
                <w:w w:val="105"/>
              </w:rPr>
              <w:t xml:space="preserve">программы. </w:t>
            </w:r>
            <w:proofErr w:type="gramStart"/>
            <w:r>
              <w:rPr>
                <w:spacing w:val="3"/>
                <w:w w:val="105"/>
              </w:rPr>
              <w:t>Само оценка</w:t>
            </w:r>
            <w:proofErr w:type="gramEnd"/>
            <w:r>
              <w:rPr>
                <w:spacing w:val="3"/>
                <w:w w:val="105"/>
              </w:rPr>
              <w:t xml:space="preserve"> результатов деятельности</w:t>
            </w:r>
            <w:r>
              <w:rPr>
                <w:spacing w:val="3"/>
                <w:w w:val="105"/>
              </w:rPr>
              <w:tab/>
            </w:r>
            <w:r>
              <w:rPr>
                <w:spacing w:val="3"/>
                <w:w w:val="105"/>
              </w:rPr>
              <w:tab/>
            </w:r>
            <w:r>
              <w:rPr>
                <w:spacing w:val="-9"/>
                <w:w w:val="105"/>
              </w:rPr>
              <w:t xml:space="preserve">на </w:t>
            </w:r>
            <w:r>
              <w:rPr>
                <w:spacing w:val="2"/>
                <w:w w:val="105"/>
              </w:rPr>
              <w:t>занятиях</w:t>
            </w:r>
          </w:p>
        </w:tc>
        <w:tc>
          <w:tcPr>
            <w:tcW w:w="1641" w:type="dxa"/>
          </w:tcPr>
          <w:p w:rsidR="00E71E57" w:rsidRDefault="000E2FF5">
            <w:pPr>
              <w:pStyle w:val="TableParagraph"/>
              <w:ind w:left="111"/>
            </w:pPr>
            <w:r>
              <w:t>1</w:t>
            </w:r>
          </w:p>
        </w:tc>
        <w:tc>
          <w:tcPr>
            <w:tcW w:w="4364" w:type="dxa"/>
            <w:gridSpan w:val="2"/>
          </w:tcPr>
          <w:p w:rsidR="00E71E57" w:rsidRDefault="000E2FF5">
            <w:pPr>
              <w:pStyle w:val="TableParagraph"/>
              <w:spacing w:line="259" w:lineRule="auto"/>
              <w:ind w:left="112" w:right="87"/>
              <w:jc w:val="both"/>
            </w:pPr>
            <w:r>
              <w:rPr>
                <w:w w:val="105"/>
              </w:rPr>
              <w:t xml:space="preserve">Для конкретизации проявления </w:t>
            </w:r>
            <w:proofErr w:type="spellStart"/>
            <w:r>
              <w:rPr>
                <w:w w:val="105"/>
              </w:rPr>
              <w:t>сформ</w:t>
            </w:r>
            <w:proofErr w:type="gramStart"/>
            <w:r>
              <w:rPr>
                <w:w w:val="105"/>
              </w:rPr>
              <w:t>и</w:t>
            </w:r>
            <w:proofErr w:type="spellEnd"/>
            <w:r>
              <w:rPr>
                <w:w w:val="105"/>
              </w:rPr>
              <w:t>-</w:t>
            </w:r>
            <w:proofErr w:type="gramEnd"/>
            <w:r>
              <w:rPr>
                <w:w w:val="105"/>
              </w:rPr>
              <w:t xml:space="preserve"> </w:t>
            </w:r>
            <w:proofErr w:type="spellStart"/>
            <w:r>
              <w:rPr>
                <w:w w:val="105"/>
              </w:rPr>
              <w:t>рованности</w:t>
            </w:r>
            <w:proofErr w:type="spellEnd"/>
            <w:r>
              <w:rPr>
                <w:w w:val="105"/>
              </w:rPr>
              <w:t xml:space="preserve"> отдельных уровней ФГ используются примеры заданий разного уровня ФГ (http:// skiv.instrao.ru/)</w:t>
            </w:r>
          </w:p>
        </w:tc>
      </w:tr>
      <w:tr w:rsidR="00E71E57">
        <w:trPr>
          <w:trHeight w:val="1252"/>
        </w:trPr>
        <w:tc>
          <w:tcPr>
            <w:tcW w:w="538" w:type="dxa"/>
          </w:tcPr>
          <w:p w:rsidR="00E71E57" w:rsidRDefault="000E2FF5">
            <w:pPr>
              <w:pStyle w:val="TableParagraph"/>
            </w:pPr>
            <w:r>
              <w:t>32</w:t>
            </w:r>
          </w:p>
        </w:tc>
        <w:tc>
          <w:tcPr>
            <w:tcW w:w="2803" w:type="dxa"/>
            <w:gridSpan w:val="2"/>
          </w:tcPr>
          <w:p w:rsidR="00E71E57" w:rsidRDefault="000E2FF5">
            <w:pPr>
              <w:pStyle w:val="TableParagraph"/>
            </w:pPr>
            <w:r>
              <w:t>Подведение итогов</w:t>
            </w:r>
          </w:p>
        </w:tc>
        <w:tc>
          <w:tcPr>
            <w:tcW w:w="1641" w:type="dxa"/>
          </w:tcPr>
          <w:p w:rsidR="00E71E57" w:rsidRDefault="000E2FF5">
            <w:pPr>
              <w:pStyle w:val="TableParagraph"/>
              <w:ind w:left="111"/>
            </w:pPr>
            <w:r>
              <w:t>2</w:t>
            </w:r>
          </w:p>
        </w:tc>
        <w:tc>
          <w:tcPr>
            <w:tcW w:w="4364" w:type="dxa"/>
            <w:gridSpan w:val="2"/>
          </w:tcPr>
          <w:p w:rsidR="00E71E57" w:rsidRDefault="000E2FF5">
            <w:pPr>
              <w:pStyle w:val="TableParagraph"/>
              <w:tabs>
                <w:tab w:val="left" w:pos="1125"/>
                <w:tab w:val="left" w:pos="3173"/>
              </w:tabs>
              <w:spacing w:line="259" w:lineRule="auto"/>
              <w:ind w:left="112" w:right="96"/>
              <w:jc w:val="both"/>
            </w:pPr>
            <w:r>
              <w:t>Для</w:t>
            </w:r>
            <w:r>
              <w:tab/>
              <w:t>конкретизации</w:t>
            </w:r>
            <w:r>
              <w:tab/>
            </w:r>
            <w:r>
              <w:rPr>
                <w:spacing w:val="-4"/>
              </w:rPr>
              <w:t xml:space="preserve">проявления </w:t>
            </w:r>
            <w:proofErr w:type="spellStart"/>
            <w:r>
              <w:t>сформированности</w:t>
            </w:r>
            <w:proofErr w:type="spellEnd"/>
            <w:r>
              <w:t xml:space="preserve"> отдельных уровней ФГ используются примеры заданий разного уровня ФГ (http://</w:t>
            </w:r>
            <w:r>
              <w:rPr>
                <w:spacing w:val="6"/>
              </w:rPr>
              <w:t xml:space="preserve"> </w:t>
            </w:r>
            <w:r>
              <w:t>skiv.instrao.ru/)</w:t>
            </w:r>
          </w:p>
        </w:tc>
      </w:tr>
      <w:tr w:rsidR="00E71E57">
        <w:trPr>
          <w:trHeight w:val="431"/>
        </w:trPr>
        <w:tc>
          <w:tcPr>
            <w:tcW w:w="538" w:type="dxa"/>
          </w:tcPr>
          <w:p w:rsidR="00E71E57" w:rsidRDefault="000E2FF5">
            <w:pPr>
              <w:pStyle w:val="TableParagraph"/>
            </w:pPr>
            <w:r>
              <w:t>33</w:t>
            </w:r>
          </w:p>
        </w:tc>
        <w:tc>
          <w:tcPr>
            <w:tcW w:w="2803" w:type="dxa"/>
            <w:gridSpan w:val="2"/>
          </w:tcPr>
          <w:p w:rsidR="00E71E57" w:rsidRDefault="000E2FF5">
            <w:pPr>
              <w:pStyle w:val="TableParagraph"/>
            </w:pPr>
            <w:r>
              <w:t>Итоговое Занятие</w:t>
            </w:r>
          </w:p>
        </w:tc>
        <w:tc>
          <w:tcPr>
            <w:tcW w:w="1641" w:type="dxa"/>
          </w:tcPr>
          <w:p w:rsidR="00E71E57" w:rsidRDefault="000E2FF5">
            <w:pPr>
              <w:pStyle w:val="TableParagraph"/>
              <w:ind w:left="111"/>
            </w:pPr>
            <w:r>
              <w:t>1</w:t>
            </w:r>
          </w:p>
        </w:tc>
        <w:tc>
          <w:tcPr>
            <w:tcW w:w="4364" w:type="dxa"/>
            <w:gridSpan w:val="2"/>
          </w:tcPr>
          <w:p w:rsidR="00E71E57" w:rsidRDefault="00E71E57">
            <w:pPr>
              <w:pStyle w:val="TableParagraph"/>
              <w:spacing w:line="240" w:lineRule="auto"/>
              <w:ind w:left="0"/>
            </w:pPr>
          </w:p>
        </w:tc>
      </w:tr>
      <w:tr w:rsidR="00AB1E51">
        <w:trPr>
          <w:trHeight w:val="431"/>
        </w:trPr>
        <w:tc>
          <w:tcPr>
            <w:tcW w:w="538" w:type="dxa"/>
          </w:tcPr>
          <w:p w:rsidR="00AB1E51" w:rsidRDefault="00AB1E51">
            <w:pPr>
              <w:pStyle w:val="TableParagraph"/>
            </w:pPr>
            <w:r>
              <w:t>34</w:t>
            </w:r>
          </w:p>
        </w:tc>
        <w:tc>
          <w:tcPr>
            <w:tcW w:w="2803" w:type="dxa"/>
            <w:gridSpan w:val="2"/>
          </w:tcPr>
          <w:p w:rsidR="00AB1E51" w:rsidRDefault="00AB1E51">
            <w:pPr>
              <w:pStyle w:val="TableParagraph"/>
            </w:pPr>
            <w:r>
              <w:t>Резервное занятие</w:t>
            </w:r>
          </w:p>
        </w:tc>
        <w:tc>
          <w:tcPr>
            <w:tcW w:w="1641" w:type="dxa"/>
          </w:tcPr>
          <w:p w:rsidR="00AB1E51" w:rsidRDefault="00AB1E51">
            <w:pPr>
              <w:pStyle w:val="TableParagraph"/>
              <w:ind w:left="111"/>
            </w:pPr>
            <w:r>
              <w:t>1</w:t>
            </w:r>
          </w:p>
        </w:tc>
        <w:tc>
          <w:tcPr>
            <w:tcW w:w="4364" w:type="dxa"/>
            <w:gridSpan w:val="2"/>
          </w:tcPr>
          <w:p w:rsidR="00AB1E51" w:rsidRDefault="00AB1E51">
            <w:pPr>
              <w:pStyle w:val="TableParagraph"/>
              <w:spacing w:line="240" w:lineRule="auto"/>
              <w:ind w:left="0"/>
            </w:pPr>
          </w:p>
        </w:tc>
      </w:tr>
    </w:tbl>
    <w:p w:rsidR="003E37DE" w:rsidRDefault="003E37DE"/>
    <w:sectPr w:rsidR="003E37DE" w:rsidSect="00E71E57">
      <w:pgSz w:w="11910" w:h="16840"/>
      <w:pgMar w:top="1120" w:right="220" w:bottom="280" w:left="15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E57"/>
    <w:rsid w:val="000E2FF5"/>
    <w:rsid w:val="00122225"/>
    <w:rsid w:val="00180A04"/>
    <w:rsid w:val="003E37DE"/>
    <w:rsid w:val="00404D75"/>
    <w:rsid w:val="00AB1E51"/>
    <w:rsid w:val="00E71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1E57"/>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71E57"/>
    <w:tblPr>
      <w:tblInd w:w="0" w:type="dxa"/>
      <w:tblCellMar>
        <w:top w:w="0" w:type="dxa"/>
        <w:left w:w="0" w:type="dxa"/>
        <w:bottom w:w="0" w:type="dxa"/>
        <w:right w:w="0" w:type="dxa"/>
      </w:tblCellMar>
    </w:tblPr>
  </w:style>
  <w:style w:type="paragraph" w:styleId="a3">
    <w:name w:val="Body Text"/>
    <w:basedOn w:val="a"/>
    <w:uiPriority w:val="1"/>
    <w:qFormat/>
    <w:rsid w:val="00E71E57"/>
    <w:pPr>
      <w:ind w:left="119"/>
    </w:pPr>
  </w:style>
  <w:style w:type="paragraph" w:customStyle="1" w:styleId="11">
    <w:name w:val="Заголовок 11"/>
    <w:basedOn w:val="a"/>
    <w:uiPriority w:val="1"/>
    <w:qFormat/>
    <w:rsid w:val="00E71E57"/>
    <w:pPr>
      <w:ind w:left="563"/>
      <w:jc w:val="center"/>
      <w:outlineLvl w:val="1"/>
    </w:pPr>
    <w:rPr>
      <w:sz w:val="28"/>
      <w:szCs w:val="28"/>
    </w:rPr>
  </w:style>
  <w:style w:type="paragraph" w:styleId="a4">
    <w:name w:val="Title"/>
    <w:basedOn w:val="a"/>
    <w:uiPriority w:val="1"/>
    <w:qFormat/>
    <w:rsid w:val="00E71E57"/>
    <w:pPr>
      <w:spacing w:before="237"/>
      <w:ind w:left="563" w:right="1067"/>
      <w:jc w:val="center"/>
    </w:pPr>
    <w:rPr>
      <w:sz w:val="36"/>
      <w:szCs w:val="36"/>
    </w:rPr>
  </w:style>
  <w:style w:type="paragraph" w:styleId="a5">
    <w:name w:val="List Paragraph"/>
    <w:basedOn w:val="a"/>
    <w:uiPriority w:val="1"/>
    <w:qFormat/>
    <w:rsid w:val="00E71E57"/>
  </w:style>
  <w:style w:type="paragraph" w:customStyle="1" w:styleId="TableParagraph">
    <w:name w:val="Table Paragraph"/>
    <w:basedOn w:val="a"/>
    <w:uiPriority w:val="1"/>
    <w:qFormat/>
    <w:rsid w:val="00E71E57"/>
    <w:pPr>
      <w:spacing w:line="244" w:lineRule="exact"/>
      <w:ind w:left="110"/>
    </w:pPr>
  </w:style>
  <w:style w:type="paragraph" w:styleId="a6">
    <w:name w:val="Balloon Text"/>
    <w:basedOn w:val="a"/>
    <w:link w:val="a7"/>
    <w:uiPriority w:val="99"/>
    <w:semiHidden/>
    <w:unhideWhenUsed/>
    <w:rsid w:val="00404D75"/>
    <w:rPr>
      <w:rFonts w:ascii="Tahoma" w:hAnsi="Tahoma" w:cs="Tahoma"/>
      <w:sz w:val="16"/>
      <w:szCs w:val="16"/>
    </w:rPr>
  </w:style>
  <w:style w:type="character" w:customStyle="1" w:styleId="a7">
    <w:name w:val="Текст выноски Знак"/>
    <w:basedOn w:val="a0"/>
    <w:link w:val="a6"/>
    <w:uiPriority w:val="99"/>
    <w:semiHidden/>
    <w:rsid w:val="00404D75"/>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1E57"/>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71E57"/>
    <w:tblPr>
      <w:tblInd w:w="0" w:type="dxa"/>
      <w:tblCellMar>
        <w:top w:w="0" w:type="dxa"/>
        <w:left w:w="0" w:type="dxa"/>
        <w:bottom w:w="0" w:type="dxa"/>
        <w:right w:w="0" w:type="dxa"/>
      </w:tblCellMar>
    </w:tblPr>
  </w:style>
  <w:style w:type="paragraph" w:styleId="a3">
    <w:name w:val="Body Text"/>
    <w:basedOn w:val="a"/>
    <w:uiPriority w:val="1"/>
    <w:qFormat/>
    <w:rsid w:val="00E71E57"/>
    <w:pPr>
      <w:ind w:left="119"/>
    </w:pPr>
  </w:style>
  <w:style w:type="paragraph" w:customStyle="1" w:styleId="11">
    <w:name w:val="Заголовок 11"/>
    <w:basedOn w:val="a"/>
    <w:uiPriority w:val="1"/>
    <w:qFormat/>
    <w:rsid w:val="00E71E57"/>
    <w:pPr>
      <w:ind w:left="563"/>
      <w:jc w:val="center"/>
      <w:outlineLvl w:val="1"/>
    </w:pPr>
    <w:rPr>
      <w:sz w:val="28"/>
      <w:szCs w:val="28"/>
    </w:rPr>
  </w:style>
  <w:style w:type="paragraph" w:styleId="a4">
    <w:name w:val="Title"/>
    <w:basedOn w:val="a"/>
    <w:uiPriority w:val="1"/>
    <w:qFormat/>
    <w:rsid w:val="00E71E57"/>
    <w:pPr>
      <w:spacing w:before="237"/>
      <w:ind w:left="563" w:right="1067"/>
      <w:jc w:val="center"/>
    </w:pPr>
    <w:rPr>
      <w:sz w:val="36"/>
      <w:szCs w:val="36"/>
    </w:rPr>
  </w:style>
  <w:style w:type="paragraph" w:styleId="a5">
    <w:name w:val="List Paragraph"/>
    <w:basedOn w:val="a"/>
    <w:uiPriority w:val="1"/>
    <w:qFormat/>
    <w:rsid w:val="00E71E57"/>
  </w:style>
  <w:style w:type="paragraph" w:customStyle="1" w:styleId="TableParagraph">
    <w:name w:val="Table Paragraph"/>
    <w:basedOn w:val="a"/>
    <w:uiPriority w:val="1"/>
    <w:qFormat/>
    <w:rsid w:val="00E71E57"/>
    <w:pPr>
      <w:spacing w:line="244" w:lineRule="exact"/>
      <w:ind w:left="110"/>
    </w:pPr>
  </w:style>
  <w:style w:type="paragraph" w:styleId="a6">
    <w:name w:val="Balloon Text"/>
    <w:basedOn w:val="a"/>
    <w:link w:val="a7"/>
    <w:uiPriority w:val="99"/>
    <w:semiHidden/>
    <w:unhideWhenUsed/>
    <w:rsid w:val="00404D75"/>
    <w:rPr>
      <w:rFonts w:ascii="Tahoma" w:hAnsi="Tahoma" w:cs="Tahoma"/>
      <w:sz w:val="16"/>
      <w:szCs w:val="16"/>
    </w:rPr>
  </w:style>
  <w:style w:type="character" w:customStyle="1" w:styleId="a7">
    <w:name w:val="Текст выноски Знак"/>
    <w:basedOn w:val="a0"/>
    <w:link w:val="a6"/>
    <w:uiPriority w:val="99"/>
    <w:semiHidden/>
    <w:rsid w:val="00404D75"/>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v.instrao/" TargetMode="External"/><Relationship Id="rId13" Type="http://schemas.openxmlformats.org/officeDocument/2006/relationships/hyperlink" Target="http://skiv.instra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iv.instrao/" TargetMode="External"/><Relationship Id="rId12" Type="http://schemas.openxmlformats.org/officeDocument/2006/relationships/hyperlink" Target="http://skiv.instrao/" TargetMode="External"/><Relationship Id="rId17" Type="http://schemas.openxmlformats.org/officeDocument/2006/relationships/hyperlink" Target="http://skiv.instrao/" TargetMode="External"/><Relationship Id="rId2" Type="http://schemas.microsoft.com/office/2007/relationships/stylesWithEffects" Target="stylesWithEffects.xml"/><Relationship Id="rId16" Type="http://schemas.openxmlformats.org/officeDocument/2006/relationships/hyperlink" Target="http://skiv.instrao/" TargetMode="External"/><Relationship Id="rId1" Type="http://schemas.openxmlformats.org/officeDocument/2006/relationships/styles" Target="styles.xml"/><Relationship Id="rId6" Type="http://schemas.openxmlformats.org/officeDocument/2006/relationships/hyperlink" Target="http://skiv/" TargetMode="External"/><Relationship Id="rId11" Type="http://schemas.openxmlformats.org/officeDocument/2006/relationships/hyperlink" Target="http://skiv.instrao/" TargetMode="External"/><Relationship Id="rId5" Type="http://schemas.openxmlformats.org/officeDocument/2006/relationships/image" Target="media/image1.jpeg"/><Relationship Id="rId15" Type="http://schemas.openxmlformats.org/officeDocument/2006/relationships/hyperlink" Target="http://skiv/" TargetMode="External"/><Relationship Id="rId10" Type="http://schemas.openxmlformats.org/officeDocument/2006/relationships/hyperlink" Target="http://skiv.instra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iv.instrao/" TargetMode="External"/><Relationship Id="rId14" Type="http://schemas.openxmlformats.org/officeDocument/2006/relationships/hyperlink" Target="http://ski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3394</Words>
  <Characters>19348</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Куприк Кирилл Сергеевич</dc:creator>
  <cp:lastModifiedBy>Учитель</cp:lastModifiedBy>
  <cp:revision>8</cp:revision>
  <cp:lastPrinted>2023-11-11T08:28:00Z</cp:lastPrinted>
  <dcterms:created xsi:type="dcterms:W3CDTF">2023-11-11T08:21:00Z</dcterms:created>
  <dcterms:modified xsi:type="dcterms:W3CDTF">2023-11-11T08:47:00Z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2023-09-22T00:00:00Z</vt:filetime>
  </property>
  <property fmtid="{D5CDD505-2E9C-101B-9397-08002B2CF9AE}" pid="3" name="Creator">
    <vt:lpwstr>Microsoft® Word 2016</vt:lpwstr>
  </property>
  <property fmtid="{D5CDD505-2E9C-101B-9397-08002B2CF9AE}" pid="4" name="LastSaved">
    <vt:filetime>2023-11-11T00:00:00Z</vt:filetime>
  </property>
</Properties>
</file>